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D8" w:rsidRPr="00F84E31" w:rsidRDefault="002C10D8" w:rsidP="007C5E28">
      <w:pPr>
        <w:pStyle w:val="Heading1"/>
      </w:pPr>
      <w:r w:rsidRPr="00F84E31">
        <w:t>OPENING</w:t>
      </w:r>
    </w:p>
    <w:p w:rsidR="00F04F99" w:rsidRDefault="0027706A" w:rsidP="007C5E28">
      <w:pPr>
        <w:pStyle w:val="Heading1"/>
      </w:pPr>
      <w:r>
        <w:t>ATTENDANCE</w:t>
      </w:r>
      <w:r w:rsidR="00D8717D">
        <w:t>/ABSENCES</w:t>
      </w:r>
      <w:bookmarkStart w:id="0" w:name="_GoBack"/>
      <w:bookmarkEnd w:id="0"/>
      <w:r w:rsidR="00B92A01">
        <w:br/>
      </w:r>
      <w:r w:rsidR="000B3163">
        <w:t xml:space="preserve">Attendees: Tracey Rath, </w:t>
      </w:r>
      <w:proofErr w:type="spellStart"/>
      <w:r w:rsidR="000B3163">
        <w:t>Anthia</w:t>
      </w:r>
      <w:proofErr w:type="spellEnd"/>
      <w:r w:rsidR="000B3163">
        <w:t xml:space="preserve"> Shaw, </w:t>
      </w:r>
      <w:proofErr w:type="spellStart"/>
      <w:r w:rsidR="000B3163">
        <w:t>Nida</w:t>
      </w:r>
      <w:proofErr w:type="spellEnd"/>
      <w:r w:rsidR="000B3163">
        <w:t xml:space="preserve"> Leonard, Olivia Thomas, Tania Moran, </w:t>
      </w:r>
      <w:r w:rsidR="00D57915">
        <w:t>Andrew Jeffers</w:t>
      </w:r>
      <w:r w:rsidR="000B3163">
        <w:br/>
      </w:r>
      <w:r w:rsidR="000B3163">
        <w:tab/>
        <w:t>Julie Pitt, Diane Read, Rachel Watkins</w:t>
      </w:r>
      <w:r w:rsidR="004D6863">
        <w:br/>
      </w:r>
      <w:r w:rsidR="00F04F99">
        <w:t xml:space="preserve">Absent: </w:t>
      </w:r>
      <w:r w:rsidR="00F04F99">
        <w:tab/>
        <w:t>Anthony Marriner, Alex Goddard</w:t>
      </w:r>
    </w:p>
    <w:p w:rsidR="001F6B63" w:rsidRDefault="001F6B63" w:rsidP="007C5E28">
      <w:pPr>
        <w:pStyle w:val="Heading1"/>
      </w:pPr>
      <w:r>
        <w:t>DECLARATION OF CONFLICTS</w:t>
      </w:r>
    </w:p>
    <w:p w:rsidR="00B92A01" w:rsidRPr="00B92A01" w:rsidRDefault="004D6863" w:rsidP="004D6863">
      <w:pPr>
        <w:ind w:left="709" w:hanging="709"/>
      </w:pPr>
      <w:r>
        <w:tab/>
      </w:r>
      <w:r w:rsidR="00B92A01">
        <w:t>None</w:t>
      </w:r>
    </w:p>
    <w:p w:rsidR="009862C8" w:rsidRPr="009862C8" w:rsidRDefault="002C10D8" w:rsidP="007C5E28">
      <w:pPr>
        <w:pStyle w:val="Heading1"/>
      </w:pPr>
      <w:r w:rsidRPr="00001F57">
        <w:t>CONFIRMATION OF PREVIOUS MINUTES</w:t>
      </w:r>
      <w:r w:rsidR="000F1CC6">
        <w:t xml:space="preserve"> </w:t>
      </w:r>
      <w:r w:rsidR="004D6863">
        <w:t>– 20</w:t>
      </w:r>
      <w:r w:rsidR="004D6863" w:rsidRPr="004D6863">
        <w:rPr>
          <w:vertAlign w:val="superscript"/>
        </w:rPr>
        <w:t>th</w:t>
      </w:r>
      <w:r w:rsidR="004D6863">
        <w:t xml:space="preserve"> </w:t>
      </w:r>
      <w:r w:rsidR="00B050B5">
        <w:t>Feb</w:t>
      </w:r>
      <w:r w:rsidR="004D6863">
        <w:t>ruary</w:t>
      </w:r>
      <w:r w:rsidR="000F1CC6">
        <w:rPr>
          <w:vertAlign w:val="superscript"/>
        </w:rPr>
        <w:t xml:space="preserve"> </w:t>
      </w:r>
      <w:r w:rsidR="000F1CC6">
        <w:t>201</w:t>
      </w:r>
      <w:r w:rsidR="004D6863">
        <w:t>8</w:t>
      </w:r>
      <w:r w:rsidR="00B92A01">
        <w:t xml:space="preserve"> </w:t>
      </w:r>
      <w:r w:rsidR="00F04F99">
        <w:br/>
      </w:r>
      <w:r w:rsidR="00B92A01">
        <w:t>Anthia</w:t>
      </w:r>
      <w:r w:rsidR="00F04F99">
        <w:t xml:space="preserve"> Shaw confirmed</w:t>
      </w:r>
      <w:r w:rsidR="00B92A01">
        <w:t xml:space="preserve"> and Tracey seconded</w:t>
      </w:r>
    </w:p>
    <w:p w:rsidR="002E07F3" w:rsidRDefault="0059680E" w:rsidP="007C5E28">
      <w:pPr>
        <w:pStyle w:val="Heading1"/>
      </w:pPr>
      <w:r w:rsidRPr="00001F57">
        <w:t>ACTIONS ARISING FROM PREVIOUS MINUTES</w:t>
      </w:r>
    </w:p>
    <w:p w:rsidR="00F04F99" w:rsidRPr="00F04F99" w:rsidRDefault="004D6863" w:rsidP="004D6863">
      <w:pPr>
        <w:ind w:left="709" w:hanging="709"/>
      </w:pPr>
      <w:r>
        <w:tab/>
        <w:t>None</w:t>
      </w:r>
    </w:p>
    <w:p w:rsidR="002C10D8" w:rsidRDefault="002C10D8" w:rsidP="007C5E28">
      <w:pPr>
        <w:pStyle w:val="Heading1"/>
      </w:pPr>
      <w:r w:rsidRPr="006C436C">
        <w:t>CORRESPONDENCE</w:t>
      </w:r>
    </w:p>
    <w:p w:rsidR="00B92A01" w:rsidRDefault="00B92A01" w:rsidP="004D6863">
      <w:pPr>
        <w:ind w:left="709"/>
      </w:pPr>
      <w:r>
        <w:t>Bank statem</w:t>
      </w:r>
      <w:r w:rsidR="00F04F99">
        <w:t>e</w:t>
      </w:r>
      <w:r>
        <w:t>nts</w:t>
      </w:r>
      <w:r w:rsidR="00F04F99">
        <w:t xml:space="preserve"> were received for the P&amp;C</w:t>
      </w:r>
    </w:p>
    <w:p w:rsidR="00B92A01" w:rsidRPr="00B92A01" w:rsidRDefault="00F04F99" w:rsidP="004D6863">
      <w:pPr>
        <w:ind w:left="709"/>
      </w:pPr>
      <w:r>
        <w:t>A r</w:t>
      </w:r>
      <w:r w:rsidR="00B92A01">
        <w:t>efund</w:t>
      </w:r>
      <w:r>
        <w:t xml:space="preserve"> amount was received from the </w:t>
      </w:r>
      <w:r w:rsidR="00B92A01">
        <w:t>Tax Department – dealt with by Andrew</w:t>
      </w:r>
      <w:r>
        <w:t xml:space="preserve"> Jeffers</w:t>
      </w:r>
    </w:p>
    <w:p w:rsidR="00A74C04" w:rsidRDefault="00C3534B" w:rsidP="007C5E28">
      <w:pPr>
        <w:pStyle w:val="Heading1"/>
      </w:pPr>
      <w:r>
        <w:t>REQUEST FOR TOPICS/MOTIONS WITHOUT NOTICE</w:t>
      </w:r>
      <w:r w:rsidR="00885C31">
        <w:t xml:space="preserve"> </w:t>
      </w:r>
    </w:p>
    <w:p w:rsidR="004D6863" w:rsidRPr="004D6863" w:rsidRDefault="004D6863" w:rsidP="004D6863">
      <w:pPr>
        <w:ind w:left="709"/>
      </w:pPr>
      <w:r>
        <w:t>None</w:t>
      </w:r>
    </w:p>
    <w:p w:rsidR="00317D37" w:rsidRDefault="00317D37" w:rsidP="007C5E28">
      <w:pPr>
        <w:pStyle w:val="Heading1"/>
      </w:pPr>
      <w:r>
        <w:t>MOTIONS (ON NOTICE)</w:t>
      </w:r>
      <w:r w:rsidR="00F33C70">
        <w:br/>
      </w:r>
    </w:p>
    <w:p w:rsidR="00317D37" w:rsidRDefault="00317D37" w:rsidP="002F6D66">
      <w:pPr>
        <w:pStyle w:val="ListParagraph"/>
        <w:numPr>
          <w:ilvl w:val="0"/>
          <w:numId w:val="4"/>
        </w:numPr>
        <w:ind w:left="709" w:firstLine="0"/>
      </w:pPr>
      <w:r>
        <w:t>Learning Assistance Teachers</w:t>
      </w:r>
    </w:p>
    <w:p w:rsidR="00B92A01" w:rsidRDefault="00317D37" w:rsidP="004D6863">
      <w:pPr>
        <w:pStyle w:val="ListParagraph"/>
        <w:ind w:left="709"/>
      </w:pPr>
      <w:r>
        <w:t>The P&amp;C donates $90,000 to the school for the employment of Learning Assistance Teachers</w:t>
      </w:r>
      <w:r w:rsidR="00F33C70">
        <w:t xml:space="preserve"> (LAT) to provide literacy and numeracy support to all K-6 students and teachers.</w:t>
      </w:r>
    </w:p>
    <w:p w:rsidR="00B92A01" w:rsidRDefault="00B92A01" w:rsidP="004D6863">
      <w:pPr>
        <w:pStyle w:val="ListParagraph"/>
        <w:ind w:left="709" w:hanging="709"/>
      </w:pPr>
    </w:p>
    <w:p w:rsidR="00B92A01" w:rsidRDefault="004D6863" w:rsidP="004D6863">
      <w:pPr>
        <w:pStyle w:val="ListParagraph"/>
        <w:ind w:left="709"/>
      </w:pPr>
      <w:r>
        <w:t>LAT’s e</w:t>
      </w:r>
      <w:r w:rsidR="00B92A01">
        <w:t>nable</w:t>
      </w:r>
      <w:r>
        <w:t xml:space="preserve">s our </w:t>
      </w:r>
      <w:r w:rsidR="00B92A01">
        <w:t xml:space="preserve">teachers to be freed up to give better support for all of the children; the contribution benefits all students. Teachers find it makes a huge difference </w:t>
      </w:r>
      <w:r>
        <w:t>to</w:t>
      </w:r>
      <w:r w:rsidR="00B92A01">
        <w:t xml:space="preserve"> the K-2 group.</w:t>
      </w:r>
    </w:p>
    <w:p w:rsidR="00B92A01" w:rsidRDefault="00B92A01" w:rsidP="004D6863">
      <w:pPr>
        <w:pStyle w:val="ListParagraph"/>
        <w:ind w:left="709" w:hanging="709"/>
      </w:pPr>
    </w:p>
    <w:p w:rsidR="0006714C" w:rsidRDefault="0006714C" w:rsidP="004D6863">
      <w:pPr>
        <w:pStyle w:val="ListParagraph"/>
        <w:ind w:left="709"/>
      </w:pPr>
      <w:r>
        <w:t>Motion put forward by: Rachel Watkins</w:t>
      </w:r>
    </w:p>
    <w:p w:rsidR="0006714C" w:rsidRDefault="0006714C" w:rsidP="004D6863">
      <w:pPr>
        <w:pStyle w:val="ListParagraph"/>
        <w:ind w:left="709"/>
      </w:pPr>
      <w:r>
        <w:t>Motion approved by Tracey Rath</w:t>
      </w:r>
    </w:p>
    <w:p w:rsidR="0006714C" w:rsidRDefault="004D6863" w:rsidP="004D6863">
      <w:pPr>
        <w:pStyle w:val="ListParagraph"/>
        <w:ind w:left="709"/>
      </w:pPr>
      <w:r>
        <w:t xml:space="preserve">Seconded by </w:t>
      </w:r>
      <w:r w:rsidR="0006714C">
        <w:t>Olivia</w:t>
      </w:r>
      <w:r>
        <w:t xml:space="preserve"> Thomas.</w:t>
      </w:r>
    </w:p>
    <w:p w:rsidR="00317D37" w:rsidRDefault="00317D37" w:rsidP="004D6863">
      <w:pPr>
        <w:pStyle w:val="ListParagraph"/>
        <w:ind w:left="709" w:hanging="709"/>
      </w:pPr>
    </w:p>
    <w:p w:rsidR="00F33C70" w:rsidRDefault="004D6863" w:rsidP="004D6863">
      <w:pPr>
        <w:ind w:firstLine="709"/>
      </w:pPr>
      <w:r>
        <w:t>2.</w:t>
      </w:r>
      <w:r>
        <w:tab/>
      </w:r>
      <w:r w:rsidR="00F33C70">
        <w:t>Library Upgrade</w:t>
      </w:r>
    </w:p>
    <w:p w:rsidR="00EC0806" w:rsidRDefault="00F33C70" w:rsidP="004D6863">
      <w:pPr>
        <w:ind w:left="709"/>
      </w:pPr>
      <w:r>
        <w:t>The P&amp;C donates to the school $10,000 to support the school library upgrade. The ongoing upgrade includes the purchase of new shelving, seating and work areas.</w:t>
      </w:r>
    </w:p>
    <w:p w:rsidR="0006714C" w:rsidRDefault="0006714C" w:rsidP="004D6863">
      <w:pPr>
        <w:ind w:left="709" w:hanging="709"/>
      </w:pPr>
    </w:p>
    <w:p w:rsidR="0006714C" w:rsidRDefault="0006714C" w:rsidP="004D6863">
      <w:pPr>
        <w:ind w:left="709"/>
      </w:pPr>
      <w:r>
        <w:t>Motion put forward by: Rachel Watkins</w:t>
      </w:r>
    </w:p>
    <w:p w:rsidR="0006714C" w:rsidRDefault="0006714C" w:rsidP="004D6863">
      <w:pPr>
        <w:ind w:left="709"/>
      </w:pPr>
      <w:r>
        <w:t>Motion approved by Tania Moran</w:t>
      </w:r>
    </w:p>
    <w:p w:rsidR="0006714C" w:rsidRDefault="0006714C" w:rsidP="004D6863">
      <w:pPr>
        <w:ind w:left="709"/>
      </w:pPr>
      <w:r>
        <w:t>Seconded by Olivia Thomas</w:t>
      </w:r>
      <w:r w:rsidR="004D6863">
        <w:t>.</w:t>
      </w:r>
    </w:p>
    <w:p w:rsidR="0006714C" w:rsidRDefault="0006714C" w:rsidP="004D6863">
      <w:pPr>
        <w:ind w:left="709" w:hanging="709"/>
      </w:pPr>
    </w:p>
    <w:p w:rsidR="00EC0806" w:rsidRPr="00D042FA" w:rsidRDefault="00EC0806" w:rsidP="004D6863">
      <w:pPr>
        <w:ind w:left="709"/>
      </w:pPr>
      <w:r>
        <w:t>Total donations: $100,000</w:t>
      </w:r>
    </w:p>
    <w:p w:rsidR="004D6863" w:rsidRDefault="004D6863">
      <w:pPr>
        <w:widowControl/>
        <w:jc w:val="left"/>
      </w:pPr>
      <w:r>
        <w:br w:type="page"/>
      </w:r>
    </w:p>
    <w:p w:rsidR="002C10D8" w:rsidRPr="00764F2C" w:rsidRDefault="002C10D8" w:rsidP="007C5E28">
      <w:pPr>
        <w:pStyle w:val="Heading1"/>
      </w:pPr>
      <w:r w:rsidRPr="00764F2C">
        <w:lastRenderedPageBreak/>
        <w:t>REPORTS</w:t>
      </w:r>
    </w:p>
    <w:p w:rsidR="00D8717D" w:rsidRDefault="005D00AF" w:rsidP="00C1503D">
      <w:pPr>
        <w:pStyle w:val="Heading2"/>
      </w:pPr>
      <w:r>
        <w:t xml:space="preserve">Treasurer </w:t>
      </w:r>
    </w:p>
    <w:p w:rsidR="004D6863" w:rsidRDefault="0006714C" w:rsidP="002F6D66">
      <w:pPr>
        <w:pStyle w:val="ListParagraph"/>
        <w:numPr>
          <w:ilvl w:val="0"/>
          <w:numId w:val="8"/>
        </w:numPr>
      </w:pPr>
      <w:r>
        <w:t>Welcome Back Night funds are still being compiled but we expect that there was approximately $25k in takings</w:t>
      </w:r>
      <w:r w:rsidR="00BE7731">
        <w:t xml:space="preserve">. Could be better run by having budgets in place </w:t>
      </w:r>
      <w:r w:rsidR="004D6863">
        <w:t>to plan and monitor our financial spend and takings.</w:t>
      </w:r>
    </w:p>
    <w:p w:rsidR="004D6863" w:rsidRDefault="0006714C" w:rsidP="002F6D66">
      <w:pPr>
        <w:pStyle w:val="ListParagraph"/>
        <w:numPr>
          <w:ilvl w:val="0"/>
          <w:numId w:val="8"/>
        </w:numPr>
        <w:tabs>
          <w:tab w:val="left" w:pos="1843"/>
        </w:tabs>
      </w:pPr>
      <w:r>
        <w:t>$25k went to the Field (nearly all of our fundraising money)</w:t>
      </w:r>
    </w:p>
    <w:p w:rsidR="004D6863" w:rsidRDefault="0006714C" w:rsidP="002F6D66">
      <w:pPr>
        <w:pStyle w:val="ListParagraph"/>
        <w:numPr>
          <w:ilvl w:val="0"/>
          <w:numId w:val="8"/>
        </w:numPr>
        <w:tabs>
          <w:tab w:val="left" w:pos="1843"/>
        </w:tabs>
      </w:pPr>
      <w:r>
        <w:t>Creative Workshops has received a good amount of income</w:t>
      </w:r>
    </w:p>
    <w:p w:rsidR="004D6863" w:rsidRDefault="00BE7731" w:rsidP="002F6D66">
      <w:pPr>
        <w:pStyle w:val="ListParagraph"/>
        <w:numPr>
          <w:ilvl w:val="0"/>
          <w:numId w:val="8"/>
        </w:numPr>
        <w:tabs>
          <w:tab w:val="left" w:pos="1843"/>
          <w:tab w:val="left" w:pos="1985"/>
        </w:tabs>
      </w:pPr>
      <w:r>
        <w:t>A budget for the P&amp;C will be compiled and uploaded onto the P&amp;C website</w:t>
      </w:r>
    </w:p>
    <w:p w:rsidR="00BE7731" w:rsidRPr="0006714C" w:rsidRDefault="004D6863" w:rsidP="002F6D66">
      <w:pPr>
        <w:pStyle w:val="ListParagraph"/>
        <w:numPr>
          <w:ilvl w:val="0"/>
          <w:numId w:val="8"/>
        </w:numPr>
        <w:tabs>
          <w:tab w:val="left" w:pos="1843"/>
          <w:tab w:val="left" w:pos="1985"/>
        </w:tabs>
      </w:pPr>
      <w:r>
        <w:t>Where possible, Treasurer requests i</w:t>
      </w:r>
      <w:r w:rsidR="00BE7731">
        <w:t xml:space="preserve">nvoices for reimbursement </w:t>
      </w:r>
      <w:r>
        <w:t>b</w:t>
      </w:r>
      <w:r w:rsidR="00BE7731">
        <w:t>e submitted for in batches rather than individually.</w:t>
      </w:r>
    </w:p>
    <w:p w:rsidR="00FA374A" w:rsidRDefault="00FA374A" w:rsidP="00C1503D">
      <w:pPr>
        <w:pStyle w:val="Heading2"/>
      </w:pPr>
      <w:r>
        <w:t xml:space="preserve">President </w:t>
      </w:r>
    </w:p>
    <w:p w:rsidR="00C1503D" w:rsidRDefault="0006714C" w:rsidP="002F6D66">
      <w:pPr>
        <w:pStyle w:val="ListParagraph"/>
        <w:numPr>
          <w:ilvl w:val="0"/>
          <w:numId w:val="10"/>
        </w:numPr>
        <w:tabs>
          <w:tab w:val="left" w:pos="1843"/>
        </w:tabs>
        <w:ind w:firstLine="698"/>
      </w:pPr>
      <w:r>
        <w:t>T</w:t>
      </w:r>
      <w:r w:rsidR="00C1503D">
        <w:t>he</w:t>
      </w:r>
      <w:r>
        <w:t xml:space="preserve"> </w:t>
      </w:r>
      <w:r w:rsidR="00C1503D">
        <w:t xml:space="preserve">Tender process has closed for the Oval and the Department of Education </w:t>
      </w:r>
      <w:r w:rsidR="00B22475">
        <w:tab/>
      </w:r>
      <w:r w:rsidR="00C1503D">
        <w:t xml:space="preserve">(DoE) is in the process of selecting approved contractors. There has been no given </w:t>
      </w:r>
      <w:r w:rsidR="00C1503D">
        <w:tab/>
        <w:t>timeline by the DoE</w:t>
      </w:r>
    </w:p>
    <w:p w:rsidR="00C1503D" w:rsidRDefault="0006714C" w:rsidP="002F6D66">
      <w:pPr>
        <w:pStyle w:val="ListParagraph"/>
        <w:numPr>
          <w:ilvl w:val="0"/>
          <w:numId w:val="9"/>
        </w:numPr>
        <w:tabs>
          <w:tab w:val="left" w:pos="1843"/>
        </w:tabs>
        <w:ind w:left="1843" w:hanging="425"/>
      </w:pPr>
      <w:r>
        <w:t xml:space="preserve">Refurbishing the Hall- plans are underway to refresh the inside and improve the </w:t>
      </w:r>
      <w:r w:rsidR="00BE7731">
        <w:t>aesthetics</w:t>
      </w:r>
      <w:r>
        <w:t xml:space="preserve"> and the acoustics and staging. </w:t>
      </w:r>
      <w:r w:rsidR="00C1503D">
        <w:t xml:space="preserve">A </w:t>
      </w:r>
      <w:r>
        <w:t>D</w:t>
      </w:r>
      <w:r w:rsidR="00C1503D">
        <w:t>o</w:t>
      </w:r>
      <w:r>
        <w:t>E rep</w:t>
      </w:r>
      <w:r w:rsidR="00C1503D">
        <w:t>resentative</w:t>
      </w:r>
      <w:r>
        <w:t xml:space="preserve"> will be visiting and a</w:t>
      </w:r>
      <w:r w:rsidR="00C1503D">
        <w:t>n audio technician</w:t>
      </w:r>
      <w:r>
        <w:t xml:space="preserve"> will be visiting to quote</w:t>
      </w:r>
      <w:r w:rsidR="00C1503D">
        <w:t xml:space="preserve"> on acoustics</w:t>
      </w:r>
    </w:p>
    <w:p w:rsidR="0006714C" w:rsidRDefault="00C1503D" w:rsidP="002F6D66">
      <w:pPr>
        <w:pStyle w:val="ListParagraph"/>
        <w:numPr>
          <w:ilvl w:val="0"/>
          <w:numId w:val="9"/>
        </w:numPr>
        <w:tabs>
          <w:tab w:val="left" w:pos="1843"/>
        </w:tabs>
        <w:ind w:left="1843" w:hanging="425"/>
      </w:pPr>
      <w:r>
        <w:t>The P&amp;C spending focus has m</w:t>
      </w:r>
      <w:r w:rsidR="0006714C">
        <w:t xml:space="preserve">oved away from the library refurbishment to focus on </w:t>
      </w:r>
      <w:r>
        <w:t xml:space="preserve">the </w:t>
      </w:r>
      <w:r w:rsidR="0006714C">
        <w:t>hall upgrade</w:t>
      </w:r>
      <w:r>
        <w:t>.</w:t>
      </w:r>
    </w:p>
    <w:p w:rsidR="0006714C" w:rsidRDefault="0006714C" w:rsidP="004D6863">
      <w:pPr>
        <w:ind w:left="709" w:hanging="709"/>
      </w:pPr>
    </w:p>
    <w:p w:rsidR="0006714C" w:rsidRDefault="00C1503D" w:rsidP="00C1503D">
      <w:pPr>
        <w:ind w:left="1407" w:firstLine="11"/>
      </w:pPr>
      <w:r>
        <w:t xml:space="preserve">P&amp;C </w:t>
      </w:r>
      <w:r w:rsidR="0006714C">
        <w:t>Fundraisers</w:t>
      </w:r>
      <w:r>
        <w:t xml:space="preserve"> planned for 2018</w:t>
      </w:r>
      <w:r w:rsidR="0006714C">
        <w:t>:</w:t>
      </w:r>
    </w:p>
    <w:p w:rsidR="0006714C" w:rsidRDefault="0006714C" w:rsidP="002F6D66">
      <w:pPr>
        <w:pStyle w:val="ListParagraph"/>
        <w:numPr>
          <w:ilvl w:val="0"/>
          <w:numId w:val="5"/>
        </w:numPr>
        <w:ind w:left="1843" w:hanging="425"/>
      </w:pPr>
      <w:r>
        <w:t>Disco Trivia / Bingo night, to be held on 16 June, to be run by year 3 and year 5</w:t>
      </w:r>
      <w:r w:rsidR="00C1503D">
        <w:t xml:space="preserve"> parents</w:t>
      </w:r>
    </w:p>
    <w:p w:rsidR="0006714C" w:rsidRDefault="0006714C" w:rsidP="002F6D66">
      <w:pPr>
        <w:pStyle w:val="ListParagraph"/>
        <w:numPr>
          <w:ilvl w:val="0"/>
          <w:numId w:val="5"/>
        </w:numPr>
        <w:ind w:left="1843" w:hanging="425"/>
      </w:pPr>
      <w:r>
        <w:t>Once</w:t>
      </w:r>
      <w:r w:rsidR="00C1503D">
        <w:t xml:space="preserve"> the</w:t>
      </w:r>
      <w:r>
        <w:t xml:space="preserve"> </w:t>
      </w:r>
      <w:r w:rsidR="00C1503D">
        <w:t>Field/ Oval</w:t>
      </w:r>
      <w:r>
        <w:t xml:space="preserve"> </w:t>
      </w:r>
      <w:r w:rsidR="00C1503D">
        <w:t>is complete</w:t>
      </w:r>
      <w:r>
        <w:t>, a family movie night with</w:t>
      </w:r>
      <w:r w:rsidR="00C1503D">
        <w:t xml:space="preserve"> a</w:t>
      </w:r>
      <w:r>
        <w:t xml:space="preserve"> pop</w:t>
      </w:r>
      <w:r w:rsidR="00C1503D">
        <w:t>-</w:t>
      </w:r>
      <w:r>
        <w:t xml:space="preserve">up cinema will be held to celebrate </w:t>
      </w:r>
      <w:r w:rsidR="00C1503D">
        <w:t>its</w:t>
      </w:r>
      <w:r>
        <w:t xml:space="preserve"> opening</w:t>
      </w:r>
    </w:p>
    <w:p w:rsidR="0006714C" w:rsidRDefault="0006714C" w:rsidP="002F6D66">
      <w:pPr>
        <w:pStyle w:val="ListParagraph"/>
        <w:numPr>
          <w:ilvl w:val="0"/>
          <w:numId w:val="5"/>
        </w:numPr>
        <w:ind w:left="1843" w:hanging="425"/>
      </w:pPr>
      <w:r>
        <w:t>Fun</w:t>
      </w:r>
      <w:r w:rsidR="00C1503D">
        <w:t>d</w:t>
      </w:r>
      <w:r>
        <w:t>ra</w:t>
      </w:r>
      <w:r w:rsidR="00C1503D">
        <w:t>i</w:t>
      </w:r>
      <w:r>
        <w:t xml:space="preserve">sing </w:t>
      </w:r>
      <w:r w:rsidR="00C1503D">
        <w:t xml:space="preserve">for the Oval will </w:t>
      </w:r>
      <w:r>
        <w:t>include personalised bricks and benches for seating</w:t>
      </w:r>
    </w:p>
    <w:p w:rsidR="00C1503D" w:rsidRDefault="0006714C" w:rsidP="002F6D66">
      <w:pPr>
        <w:pStyle w:val="ListParagraph"/>
        <w:numPr>
          <w:ilvl w:val="0"/>
          <w:numId w:val="5"/>
        </w:numPr>
        <w:ind w:left="1843" w:hanging="425"/>
      </w:pPr>
      <w:r>
        <w:t>Colour Run instead of a Walkathon this year, using</w:t>
      </w:r>
      <w:r w:rsidR="00C1503D">
        <w:t xml:space="preserve"> parent</w:t>
      </w:r>
      <w:r>
        <w:t xml:space="preserve"> volunteers and having an external company coming to run this. </w:t>
      </w:r>
      <w:r w:rsidR="00C1503D">
        <w:t>All kids who fundraise will be able to select a prize to reward their efforts</w:t>
      </w:r>
    </w:p>
    <w:p w:rsidR="0006714C" w:rsidRDefault="00C1503D" w:rsidP="002F6D66">
      <w:pPr>
        <w:pStyle w:val="ListParagraph"/>
        <w:numPr>
          <w:ilvl w:val="0"/>
          <w:numId w:val="5"/>
        </w:numPr>
        <w:ind w:left="1843" w:hanging="425"/>
      </w:pPr>
      <w:r>
        <w:t>The Sc</w:t>
      </w:r>
      <w:r w:rsidR="0006714C">
        <w:t>holastic Book Fair will be held again</w:t>
      </w:r>
      <w:r>
        <w:t>, this is always successful</w:t>
      </w:r>
    </w:p>
    <w:p w:rsidR="0006714C" w:rsidRDefault="00C1503D" w:rsidP="002F6D66">
      <w:pPr>
        <w:pStyle w:val="ListParagraph"/>
        <w:numPr>
          <w:ilvl w:val="0"/>
          <w:numId w:val="5"/>
        </w:numPr>
        <w:ind w:left="1843" w:hanging="425"/>
      </w:pPr>
      <w:r>
        <w:t xml:space="preserve">All events for 2018 will be provided in </w:t>
      </w:r>
      <w:r w:rsidR="0006714C">
        <w:t>the school newsletter this week</w:t>
      </w:r>
      <w:r>
        <w:t>.</w:t>
      </w:r>
    </w:p>
    <w:p w:rsidR="00FD68C8" w:rsidRDefault="00FD68C8" w:rsidP="004D6863">
      <w:pPr>
        <w:pStyle w:val="ListParagraph"/>
        <w:ind w:left="709" w:hanging="709"/>
      </w:pPr>
    </w:p>
    <w:p w:rsidR="0006714C" w:rsidRDefault="00C1503D" w:rsidP="00C1503D">
      <w:pPr>
        <w:ind w:left="1407" w:firstLine="11"/>
      </w:pPr>
      <w:r>
        <w:t xml:space="preserve">A </w:t>
      </w:r>
      <w:r w:rsidR="0006714C">
        <w:t>Class Parent afternoon tea</w:t>
      </w:r>
      <w:r>
        <w:t xml:space="preserve"> is</w:t>
      </w:r>
      <w:r w:rsidR="0006714C">
        <w:t xml:space="preserve"> to be held </w:t>
      </w:r>
      <w:r w:rsidR="00FD68C8">
        <w:t>on Friday week to thank parents for their contribution</w:t>
      </w:r>
      <w:r>
        <w:t xml:space="preserve"> and welcome them to their roles.</w:t>
      </w:r>
    </w:p>
    <w:p w:rsidR="00FD68C8" w:rsidRDefault="00FD68C8" w:rsidP="004D6863">
      <w:pPr>
        <w:ind w:left="709" w:hanging="709"/>
      </w:pPr>
    </w:p>
    <w:p w:rsidR="005B1DC1" w:rsidRDefault="00C1503D" w:rsidP="00C1503D">
      <w:pPr>
        <w:ind w:left="1396" w:firstLine="11"/>
      </w:pPr>
      <w:r>
        <w:t xml:space="preserve">P&amp;C </w:t>
      </w:r>
      <w:r w:rsidR="00FD68C8">
        <w:t xml:space="preserve">Community Liaison Officer </w:t>
      </w:r>
      <w:r w:rsidR="005B1DC1">
        <w:t>role:</w:t>
      </w:r>
    </w:p>
    <w:p w:rsidR="00FD68C8" w:rsidRDefault="005B1DC1" w:rsidP="002F6D66">
      <w:pPr>
        <w:pStyle w:val="ListParagraph"/>
        <w:numPr>
          <w:ilvl w:val="0"/>
          <w:numId w:val="11"/>
        </w:numPr>
        <w:ind w:left="1843" w:hanging="425"/>
      </w:pPr>
      <w:r>
        <w:t xml:space="preserve">Adele, a mother with a Malaysian background, who is fluent in multiple languages including Mandarin has agreed to be our Mandarin community liaison point of contact. Her role will be </w:t>
      </w:r>
      <w:r w:rsidR="00C1503D">
        <w:t>to help improve communications between the P&amp;C and our large Asian community</w:t>
      </w:r>
      <w:r>
        <w:t>, particularly those with limited English language</w:t>
      </w:r>
    </w:p>
    <w:p w:rsidR="00FD68C8" w:rsidRDefault="005B1DC1" w:rsidP="002F6D66">
      <w:pPr>
        <w:pStyle w:val="ListParagraph"/>
        <w:numPr>
          <w:ilvl w:val="0"/>
          <w:numId w:val="6"/>
        </w:numPr>
        <w:ind w:left="1843" w:hanging="425"/>
      </w:pPr>
      <w:r>
        <w:t xml:space="preserve">Adele’s initial </w:t>
      </w:r>
      <w:r w:rsidR="00FD68C8">
        <w:t xml:space="preserve">feedback is that we need to run activities that involve the whole family and </w:t>
      </w:r>
      <w:r>
        <w:t xml:space="preserve">and/or activities which </w:t>
      </w:r>
      <w:r w:rsidR="00FD68C8">
        <w:t>benefit kids educationally</w:t>
      </w:r>
    </w:p>
    <w:p w:rsidR="00FD68C8" w:rsidRDefault="00FD68C8" w:rsidP="002F6D66">
      <w:pPr>
        <w:pStyle w:val="ListParagraph"/>
        <w:numPr>
          <w:ilvl w:val="0"/>
          <w:numId w:val="6"/>
        </w:numPr>
        <w:ind w:left="1843" w:hanging="425"/>
      </w:pPr>
      <w:r>
        <w:t>She will translate and send out information to the Asian community</w:t>
      </w:r>
    </w:p>
    <w:p w:rsidR="00FD68C8" w:rsidRDefault="00FD68C8" w:rsidP="002F6D66">
      <w:pPr>
        <w:pStyle w:val="ListParagraph"/>
        <w:numPr>
          <w:ilvl w:val="0"/>
          <w:numId w:val="6"/>
        </w:numPr>
        <w:ind w:left="1843" w:hanging="425"/>
      </w:pPr>
      <w:r>
        <w:t>She suggested we send out a paper flyer in Mandarin to all families to let them know that the newsletters can be translated</w:t>
      </w:r>
    </w:p>
    <w:p w:rsidR="00FD68C8" w:rsidRDefault="00FD68C8" w:rsidP="002F6D66">
      <w:pPr>
        <w:pStyle w:val="ListParagraph"/>
        <w:numPr>
          <w:ilvl w:val="0"/>
          <w:numId w:val="6"/>
        </w:numPr>
        <w:ind w:left="1843" w:hanging="425"/>
      </w:pPr>
      <w:r>
        <w:t>Mooncake Festival – September, lantern making and mooncake making and Chinese food – to be run by the Asian community</w:t>
      </w:r>
    </w:p>
    <w:p w:rsidR="00CF3B7F" w:rsidRDefault="005B1DC1" w:rsidP="002F6D66">
      <w:pPr>
        <w:pStyle w:val="ListParagraph"/>
        <w:numPr>
          <w:ilvl w:val="2"/>
          <w:numId w:val="6"/>
        </w:numPr>
        <w:ind w:left="1843"/>
      </w:pPr>
      <w:r>
        <w:lastRenderedPageBreak/>
        <w:t>Feedback from Olivia Thomas: a high</w:t>
      </w:r>
      <w:r w:rsidR="00FD68C8">
        <w:t xml:space="preserve"> tea</w:t>
      </w:r>
      <w:r>
        <w:t xml:space="preserve"> held</w:t>
      </w:r>
      <w:r w:rsidR="00FD68C8">
        <w:t xml:space="preserve"> on the Lunar New Year is </w:t>
      </w:r>
      <w:r>
        <w:t xml:space="preserve">a highly </w:t>
      </w:r>
      <w:r w:rsidR="00FD68C8">
        <w:t>successful</w:t>
      </w:r>
      <w:r>
        <w:t xml:space="preserve"> event with the Chinese community at </w:t>
      </w:r>
      <w:proofErr w:type="spellStart"/>
      <w:r>
        <w:t>Abbotsleigh</w:t>
      </w:r>
      <w:proofErr w:type="spellEnd"/>
      <w:r>
        <w:t xml:space="preserve"> girls school. </w:t>
      </w:r>
    </w:p>
    <w:p w:rsidR="00CF3B7F" w:rsidRDefault="00CF3B7F" w:rsidP="005B1DC1">
      <w:pPr>
        <w:pStyle w:val="ListParagraph"/>
        <w:ind w:left="709"/>
      </w:pPr>
    </w:p>
    <w:p w:rsidR="00FD68C8" w:rsidRDefault="00CF3B7F" w:rsidP="005B1DC1">
      <w:pPr>
        <w:ind w:left="720" w:firstLine="720"/>
      </w:pPr>
      <w:r>
        <w:t>Uniform Option for Girls</w:t>
      </w:r>
      <w:r w:rsidR="005B1DC1">
        <w:t>:</w:t>
      </w:r>
    </w:p>
    <w:p w:rsidR="00CF3B7F" w:rsidRDefault="00CF3B7F" w:rsidP="002F6D66">
      <w:pPr>
        <w:pStyle w:val="ListParagraph"/>
        <w:numPr>
          <w:ilvl w:val="0"/>
          <w:numId w:val="12"/>
        </w:numPr>
      </w:pPr>
      <w:r>
        <w:t xml:space="preserve">Blue shorts that are similar to the winter girls pants and a light blue top with a round collar – will </w:t>
      </w:r>
      <w:r w:rsidR="005B1DC1">
        <w:t>soon be introduced as an alternative or addition to the girl’s summer uniform dress.</w:t>
      </w:r>
    </w:p>
    <w:p w:rsidR="00CF3B7F" w:rsidRDefault="00CF3B7F" w:rsidP="004D6863">
      <w:pPr>
        <w:ind w:left="709" w:hanging="709"/>
      </w:pPr>
    </w:p>
    <w:p w:rsidR="005B1DC1" w:rsidRDefault="005B1DC1" w:rsidP="002F6D66">
      <w:pPr>
        <w:pStyle w:val="ListParagraph"/>
        <w:numPr>
          <w:ilvl w:val="0"/>
          <w:numId w:val="13"/>
        </w:numPr>
        <w:ind w:left="1843"/>
      </w:pPr>
      <w:r>
        <w:t xml:space="preserve">Feedback on </w:t>
      </w:r>
      <w:r w:rsidR="00CF3B7F">
        <w:t xml:space="preserve">PSSA </w:t>
      </w:r>
      <w:r>
        <w:t>uniforms</w:t>
      </w:r>
      <w:r w:rsidR="0014162B">
        <w:t xml:space="preserve"> from Tania Moran</w:t>
      </w:r>
      <w:r>
        <w:t>:</w:t>
      </w:r>
    </w:p>
    <w:p w:rsidR="00CF3B7F" w:rsidRDefault="005B1DC1" w:rsidP="005B1DC1">
      <w:pPr>
        <w:pStyle w:val="ListParagraph"/>
        <w:ind w:left="1843"/>
      </w:pPr>
      <w:r>
        <w:t>The forms notifying parents of the uniform requirements for PSSA sports, particularly cricket, need to be reviewed</w:t>
      </w:r>
      <w:r w:rsidR="0014162B">
        <w:t xml:space="preserve"> to list essential items only.</w:t>
      </w:r>
    </w:p>
    <w:p w:rsidR="005B1DC1" w:rsidRDefault="005B1DC1" w:rsidP="005B1DC1">
      <w:pPr>
        <w:pStyle w:val="ListParagraph"/>
        <w:ind w:left="1843"/>
      </w:pPr>
      <w:r>
        <w:t>For example, the current form indicates that children playing cricket need a cap and white t-shirt, however the cap is obsolete and the shirt is optional.</w:t>
      </w:r>
    </w:p>
    <w:p w:rsidR="00CF3B7F" w:rsidRDefault="00CF3B7F" w:rsidP="004D6863">
      <w:pPr>
        <w:ind w:left="709" w:hanging="709"/>
      </w:pPr>
    </w:p>
    <w:p w:rsidR="0014162B" w:rsidRDefault="0014162B" w:rsidP="0014162B">
      <w:pPr>
        <w:ind w:left="2268" w:hanging="850"/>
      </w:pPr>
      <w:r>
        <w:t>Road safety</w:t>
      </w:r>
      <w:r w:rsidR="00CF3B7F">
        <w:t xml:space="preserve"> </w:t>
      </w:r>
      <w:r>
        <w:t>issues have resurfaced:</w:t>
      </w:r>
    </w:p>
    <w:p w:rsidR="0014162B" w:rsidRDefault="0014162B" w:rsidP="002F6D66">
      <w:pPr>
        <w:pStyle w:val="ListParagraph"/>
        <w:numPr>
          <w:ilvl w:val="0"/>
          <w:numId w:val="12"/>
        </w:numPr>
      </w:pPr>
      <w:r>
        <w:t>Parents are again taking risks and not following school safety guidelines with parking, road crossing and driving</w:t>
      </w:r>
    </w:p>
    <w:p w:rsidR="0014162B" w:rsidRDefault="0014162B" w:rsidP="002F6D66">
      <w:pPr>
        <w:pStyle w:val="ListParagraph"/>
        <w:numPr>
          <w:ilvl w:val="0"/>
          <w:numId w:val="12"/>
        </w:numPr>
      </w:pPr>
      <w:r>
        <w:t xml:space="preserve">P&amp;C members and other volunteers will schedule time to be </w:t>
      </w:r>
      <w:r w:rsidR="00CF3B7F">
        <w:t>roadside to encourage parents to help children cross the road and reminder</w:t>
      </w:r>
      <w:r>
        <w:t xml:space="preserve"> them </w:t>
      </w:r>
      <w:r w:rsidR="00CF3B7F">
        <w:t xml:space="preserve">of </w:t>
      </w:r>
      <w:r>
        <w:t xml:space="preserve">parking and </w:t>
      </w:r>
      <w:r w:rsidR="00CF3B7F">
        <w:t>road safety</w:t>
      </w:r>
      <w:r>
        <w:t xml:space="preserve"> rules</w:t>
      </w:r>
    </w:p>
    <w:p w:rsidR="0014162B" w:rsidRDefault="00CF3B7F" w:rsidP="002F6D66">
      <w:pPr>
        <w:pStyle w:val="ListParagraph"/>
        <w:numPr>
          <w:ilvl w:val="0"/>
          <w:numId w:val="12"/>
        </w:numPr>
      </w:pPr>
      <w:r>
        <w:t>Olivia can help Mondays and Tuesdays</w:t>
      </w:r>
    </w:p>
    <w:p w:rsidR="00CF3B7F" w:rsidRPr="0006714C" w:rsidRDefault="00CF3B7F" w:rsidP="002F6D66">
      <w:pPr>
        <w:pStyle w:val="ListParagraph"/>
        <w:numPr>
          <w:ilvl w:val="0"/>
          <w:numId w:val="12"/>
        </w:numPr>
      </w:pPr>
      <w:r>
        <w:t>An information sheet will be sent out in Mandarin too</w:t>
      </w:r>
      <w:r w:rsidR="0014162B">
        <w:t>.</w:t>
      </w:r>
    </w:p>
    <w:p w:rsidR="00685AA2" w:rsidRDefault="002C10D8" w:rsidP="00C1503D">
      <w:pPr>
        <w:pStyle w:val="Heading2"/>
      </w:pPr>
      <w:r w:rsidRPr="00001F57">
        <w:t>Principal’s report</w:t>
      </w:r>
      <w:r w:rsidR="00001F57" w:rsidRPr="00001F57">
        <w:t xml:space="preserve"> </w:t>
      </w:r>
    </w:p>
    <w:p w:rsidR="0014162B" w:rsidRPr="0014162B" w:rsidRDefault="0014162B" w:rsidP="0014162B"/>
    <w:p w:rsidR="00317D37" w:rsidRDefault="00317D37" w:rsidP="002F6D66">
      <w:pPr>
        <w:pStyle w:val="ListParagraph"/>
        <w:numPr>
          <w:ilvl w:val="0"/>
          <w:numId w:val="3"/>
        </w:numPr>
        <w:ind w:left="2127" w:hanging="709"/>
      </w:pPr>
      <w:r>
        <w:t>School Plan</w:t>
      </w:r>
      <w:r w:rsidR="00E95721">
        <w:t xml:space="preserve"> 2018 – 2020</w:t>
      </w:r>
      <w:r w:rsidR="00CA5AF2">
        <w:t>: this will be available on the School website.</w:t>
      </w:r>
    </w:p>
    <w:p w:rsidR="00CA5AF2" w:rsidRDefault="00CA5AF2" w:rsidP="004D6863">
      <w:pPr>
        <w:pStyle w:val="ListParagraph"/>
        <w:ind w:left="709" w:hanging="709"/>
      </w:pPr>
    </w:p>
    <w:p w:rsidR="00E95721" w:rsidRDefault="00E95721" w:rsidP="00E97AB3">
      <w:pPr>
        <w:ind w:left="1407" w:firstLine="11"/>
      </w:pPr>
      <w:r>
        <w:t>Highlights</w:t>
      </w:r>
      <w:r w:rsidR="00E97AB3">
        <w:t xml:space="preserve"> from the School Plan</w:t>
      </w:r>
      <w:r>
        <w:t>:</w:t>
      </w:r>
    </w:p>
    <w:p w:rsidR="007C5E28" w:rsidRDefault="007C5E28" w:rsidP="002F6D66">
      <w:pPr>
        <w:pStyle w:val="ListParagraph"/>
        <w:numPr>
          <w:ilvl w:val="0"/>
          <w:numId w:val="7"/>
        </w:numPr>
        <w:spacing w:before="120"/>
        <w:ind w:left="1843" w:hanging="425"/>
        <w:contextualSpacing w:val="0"/>
      </w:pPr>
      <w:r>
        <w:t>Our school’s leaders have goals within the School Plan for g</w:t>
      </w:r>
      <w:r w:rsidR="00E95721">
        <w:t>ood leadership, collaboration, strategic improvement</w:t>
      </w:r>
      <w:r>
        <w:t>, great teaching, inspired learning, teacher improvement through professional learning</w:t>
      </w:r>
    </w:p>
    <w:p w:rsidR="00E97AB3" w:rsidRDefault="00E95721" w:rsidP="002F6D66">
      <w:pPr>
        <w:pStyle w:val="ListParagraph"/>
        <w:numPr>
          <w:ilvl w:val="0"/>
          <w:numId w:val="7"/>
        </w:numPr>
        <w:spacing w:before="120" w:after="120"/>
        <w:ind w:left="1843" w:hanging="425"/>
        <w:contextualSpacing w:val="0"/>
      </w:pPr>
      <w:r>
        <w:t>There has been a consultation process to produce the school plan, including parent, student and staff surveys, NAPLAN, teacher feedback, staff reflection process</w:t>
      </w:r>
      <w:r w:rsidR="007C5E28">
        <w:t>, DoE documents, professional guidance and the DoE goals which are embedded into the plan</w:t>
      </w:r>
    </w:p>
    <w:p w:rsidR="00E95721" w:rsidRDefault="007C5E28" w:rsidP="002F6D66">
      <w:pPr>
        <w:pStyle w:val="ListParagraph"/>
        <w:numPr>
          <w:ilvl w:val="0"/>
          <w:numId w:val="7"/>
        </w:numPr>
        <w:tabs>
          <w:tab w:val="left" w:pos="1843"/>
        </w:tabs>
        <w:spacing w:before="120"/>
        <w:ind w:left="1843" w:hanging="425"/>
        <w:contextualSpacing w:val="0"/>
      </w:pPr>
      <w:r>
        <w:t xml:space="preserve">The </w:t>
      </w:r>
      <w:r w:rsidR="00E95721">
        <w:t>Strategic Direction</w:t>
      </w:r>
      <w:r>
        <w:t xml:space="preserve"> of the Plan</w:t>
      </w:r>
      <w:r w:rsidR="00E95721">
        <w:t xml:space="preserve">: </w:t>
      </w:r>
      <w:r>
        <w:t xml:space="preserve">to </w:t>
      </w:r>
      <w:r w:rsidR="00E95721">
        <w:t>teach well</w:t>
      </w:r>
      <w:r>
        <w:t xml:space="preserve"> and</w:t>
      </w:r>
      <w:r w:rsidR="00E95721">
        <w:t xml:space="preserve"> have effective partnerships</w:t>
      </w:r>
    </w:p>
    <w:p w:rsidR="007C5E28" w:rsidRDefault="007C5E28" w:rsidP="007C5E28">
      <w:pPr>
        <w:spacing w:before="120"/>
        <w:ind w:left="1407" w:firstLine="11"/>
      </w:pPr>
      <w:r>
        <w:t>The three key focus areas within the School Plan are:</w:t>
      </w:r>
    </w:p>
    <w:p w:rsidR="0042629E" w:rsidRDefault="001C1C10" w:rsidP="007C5E28">
      <w:pPr>
        <w:spacing w:before="120"/>
        <w:ind w:left="1843" w:hanging="425"/>
      </w:pPr>
      <w:r>
        <w:t>A</w:t>
      </w:r>
      <w:r w:rsidR="007C5E28">
        <w:t>.</w:t>
      </w:r>
      <w:r w:rsidR="007C5E28">
        <w:tab/>
      </w:r>
      <w:r w:rsidR="00E95721">
        <w:t>Excellence in Teaching and Leading: professional learning plans for staff</w:t>
      </w:r>
    </w:p>
    <w:p w:rsidR="00E95721" w:rsidRDefault="0042629E" w:rsidP="002F6D66">
      <w:pPr>
        <w:pStyle w:val="ListParagraph"/>
        <w:numPr>
          <w:ilvl w:val="1"/>
          <w:numId w:val="14"/>
        </w:numPr>
        <w:ind w:left="1843"/>
      </w:pPr>
      <w:r>
        <w:t xml:space="preserve">We target excellence in mathematics and </w:t>
      </w:r>
      <w:r w:rsidR="007C5E28">
        <w:t>“</w:t>
      </w:r>
      <w:r>
        <w:t>functional grammar</w:t>
      </w:r>
      <w:r w:rsidR="007C5E28">
        <w:t>”</w:t>
      </w:r>
      <w:r>
        <w:t xml:space="preserve">; </w:t>
      </w:r>
      <w:r w:rsidR="007C5E28">
        <w:t xml:space="preserve">this is </w:t>
      </w:r>
      <w:r>
        <w:t xml:space="preserve">a </w:t>
      </w:r>
      <w:r w:rsidR="001C1C10">
        <w:t xml:space="preserve">fresh and more practical </w:t>
      </w:r>
      <w:r>
        <w:t xml:space="preserve">way of understanding grammar </w:t>
      </w:r>
    </w:p>
    <w:p w:rsidR="0042629E" w:rsidRDefault="0042629E" w:rsidP="002F6D66">
      <w:pPr>
        <w:pStyle w:val="ListParagraph"/>
        <w:numPr>
          <w:ilvl w:val="1"/>
          <w:numId w:val="14"/>
        </w:numPr>
        <w:ind w:left="1843"/>
      </w:pPr>
      <w:r>
        <w:t>Teacher accreditation</w:t>
      </w:r>
    </w:p>
    <w:p w:rsidR="0042629E" w:rsidRDefault="0042629E" w:rsidP="002F6D66">
      <w:pPr>
        <w:pStyle w:val="ListParagraph"/>
        <w:numPr>
          <w:ilvl w:val="1"/>
          <w:numId w:val="14"/>
        </w:numPr>
        <w:ind w:left="1843"/>
      </w:pPr>
      <w:r>
        <w:t>Implementing future focused strategies</w:t>
      </w:r>
    </w:p>
    <w:p w:rsidR="0042629E" w:rsidRDefault="0042629E" w:rsidP="002F6D66">
      <w:pPr>
        <w:pStyle w:val="ListParagraph"/>
        <w:numPr>
          <w:ilvl w:val="1"/>
          <w:numId w:val="14"/>
        </w:numPr>
        <w:ind w:left="1843"/>
      </w:pPr>
      <w:r>
        <w:t>Using data (what’s happened before and after I’ve taught)</w:t>
      </w:r>
    </w:p>
    <w:p w:rsidR="0042629E" w:rsidRDefault="0042629E" w:rsidP="007C5E28">
      <w:pPr>
        <w:pStyle w:val="ListParagraph"/>
        <w:ind w:left="1843" w:hanging="425"/>
      </w:pPr>
    </w:p>
    <w:p w:rsidR="0042629E" w:rsidRDefault="001C1C10" w:rsidP="001C1C10">
      <w:pPr>
        <w:tabs>
          <w:tab w:val="left" w:pos="1843"/>
        </w:tabs>
        <w:ind w:left="720" w:firstLine="720"/>
      </w:pPr>
      <w:r>
        <w:t>B.</w:t>
      </w:r>
      <w:r>
        <w:tab/>
      </w:r>
      <w:r w:rsidR="0042629E">
        <w:t>Quality Learning</w:t>
      </w:r>
    </w:p>
    <w:p w:rsidR="0042629E" w:rsidRDefault="0042629E" w:rsidP="002F6D66">
      <w:pPr>
        <w:pStyle w:val="ListParagraph"/>
        <w:numPr>
          <w:ilvl w:val="1"/>
          <w:numId w:val="14"/>
        </w:numPr>
        <w:ind w:left="1843"/>
      </w:pPr>
      <w:r>
        <w:t>Differentiated learning programs</w:t>
      </w:r>
    </w:p>
    <w:p w:rsidR="0042629E" w:rsidRDefault="0042629E" w:rsidP="002F6D66">
      <w:pPr>
        <w:pStyle w:val="ListParagraph"/>
        <w:numPr>
          <w:ilvl w:val="1"/>
          <w:numId w:val="14"/>
        </w:numPr>
        <w:ind w:left="1843"/>
      </w:pPr>
      <w:r>
        <w:t>Futures-focused education</w:t>
      </w:r>
      <w:r w:rsidR="001C1C10">
        <w:t>, focusing on sharing</w:t>
      </w:r>
      <w:r>
        <w:t xml:space="preserve"> strategies for collaboration and </w:t>
      </w:r>
      <w:r>
        <w:lastRenderedPageBreak/>
        <w:t>problem solving</w:t>
      </w:r>
    </w:p>
    <w:p w:rsidR="0042629E" w:rsidRDefault="0042629E" w:rsidP="002F6D66">
      <w:pPr>
        <w:pStyle w:val="ListParagraph"/>
        <w:numPr>
          <w:ilvl w:val="1"/>
          <w:numId w:val="14"/>
        </w:numPr>
        <w:ind w:left="1843"/>
      </w:pPr>
      <w:r>
        <w:t>Student wellbeing programs– yoga, shows, school counsellor</w:t>
      </w:r>
      <w:r w:rsidR="001C1C10">
        <w:t xml:space="preserve"> program</w:t>
      </w:r>
      <w:r>
        <w:t>, creative arts program</w:t>
      </w:r>
    </w:p>
    <w:p w:rsidR="0042629E" w:rsidRDefault="0042629E" w:rsidP="004D6863">
      <w:pPr>
        <w:ind w:left="709" w:hanging="709"/>
      </w:pPr>
    </w:p>
    <w:p w:rsidR="0042629E" w:rsidRDefault="001C1C10" w:rsidP="001C1C10">
      <w:pPr>
        <w:tabs>
          <w:tab w:val="left" w:pos="1843"/>
        </w:tabs>
        <w:ind w:left="720" w:firstLine="720"/>
      </w:pPr>
      <w:r>
        <w:t>C.</w:t>
      </w:r>
      <w:r>
        <w:tab/>
      </w:r>
      <w:r w:rsidR="0042629E">
        <w:t>Effective Partnerships</w:t>
      </w:r>
    </w:p>
    <w:p w:rsidR="0042629E" w:rsidRDefault="001C1C10" w:rsidP="002F6D66">
      <w:pPr>
        <w:pStyle w:val="ListParagraph"/>
        <w:numPr>
          <w:ilvl w:val="1"/>
          <w:numId w:val="14"/>
        </w:numPr>
        <w:ind w:left="1843"/>
      </w:pPr>
      <w:r>
        <w:t>Continual improvement in our c</w:t>
      </w:r>
      <w:r w:rsidR="0042629E">
        <w:t>ultural understanding</w:t>
      </w:r>
    </w:p>
    <w:p w:rsidR="0042629E" w:rsidRDefault="001C1C10" w:rsidP="002F6D66">
      <w:pPr>
        <w:pStyle w:val="ListParagraph"/>
        <w:numPr>
          <w:ilvl w:val="1"/>
          <w:numId w:val="14"/>
        </w:numPr>
        <w:ind w:left="1843"/>
      </w:pPr>
      <w:r>
        <w:t>Partnerships incorporate our s</w:t>
      </w:r>
      <w:r w:rsidR="0042629E">
        <w:t>taff, teachers, parents, students, community</w:t>
      </w:r>
      <w:r>
        <w:t>.</w:t>
      </w:r>
    </w:p>
    <w:p w:rsidR="0042629E" w:rsidRDefault="0042629E" w:rsidP="004D6863">
      <w:pPr>
        <w:ind w:left="709" w:hanging="709"/>
      </w:pPr>
    </w:p>
    <w:p w:rsidR="001C1C10" w:rsidRDefault="001C1C10" w:rsidP="002F6D66">
      <w:pPr>
        <w:pStyle w:val="ListParagraph"/>
        <w:numPr>
          <w:ilvl w:val="0"/>
          <w:numId w:val="3"/>
        </w:numPr>
        <w:ind w:left="2127" w:hanging="709"/>
      </w:pPr>
      <w:r>
        <w:t>Staff positions and movements:</w:t>
      </w:r>
    </w:p>
    <w:p w:rsidR="001C1C10" w:rsidRDefault="00CF3B7F" w:rsidP="002F6D66">
      <w:pPr>
        <w:pStyle w:val="ListParagraph"/>
        <w:numPr>
          <w:ilvl w:val="1"/>
          <w:numId w:val="14"/>
        </w:numPr>
        <w:ind w:left="1843"/>
      </w:pPr>
      <w:r>
        <w:t>Julie Pitt – Relieving Deputy Principal for Years 3-6</w:t>
      </w:r>
    </w:p>
    <w:p w:rsidR="001C1C10" w:rsidRDefault="00CF3B7F" w:rsidP="002F6D66">
      <w:pPr>
        <w:pStyle w:val="ListParagraph"/>
        <w:numPr>
          <w:ilvl w:val="1"/>
          <w:numId w:val="14"/>
        </w:numPr>
        <w:ind w:left="1843"/>
      </w:pPr>
      <w:r>
        <w:t>Diane Reid – Deputy Principal for Years K-2</w:t>
      </w:r>
    </w:p>
    <w:p w:rsidR="001C1C10" w:rsidRDefault="00CF3B7F" w:rsidP="002F6D66">
      <w:pPr>
        <w:pStyle w:val="ListParagraph"/>
        <w:numPr>
          <w:ilvl w:val="1"/>
          <w:numId w:val="14"/>
        </w:numPr>
        <w:ind w:left="1843"/>
      </w:pPr>
      <w:r>
        <w:t>Rachel Watkins – Relieving Principal</w:t>
      </w:r>
    </w:p>
    <w:p w:rsidR="00CF3B7F" w:rsidRDefault="001C1C10" w:rsidP="002F6D66">
      <w:pPr>
        <w:pStyle w:val="ListParagraph"/>
        <w:numPr>
          <w:ilvl w:val="1"/>
          <w:numId w:val="14"/>
        </w:numPr>
        <w:ind w:left="1843"/>
      </w:pPr>
      <w:r>
        <w:t>The p</w:t>
      </w:r>
      <w:r w:rsidR="00CF3B7F">
        <w:t xml:space="preserve">ermanent </w:t>
      </w:r>
      <w:r>
        <w:t>r</w:t>
      </w:r>
      <w:r w:rsidR="00CF3B7F">
        <w:t>eplacement Principal hasn’t yet been advised to us; this is all up to the Department of Education. Rachel Watkins hasn’t applied for this position.</w:t>
      </w:r>
    </w:p>
    <w:p w:rsidR="00CF3B7F" w:rsidRDefault="00CF3B7F" w:rsidP="002F6D66">
      <w:pPr>
        <w:pStyle w:val="ListParagraph"/>
        <w:numPr>
          <w:ilvl w:val="1"/>
          <w:numId w:val="14"/>
        </w:numPr>
        <w:ind w:left="1843"/>
      </w:pPr>
      <w:r>
        <w:t xml:space="preserve">New member of staff: Garth </w:t>
      </w:r>
      <w:proofErr w:type="spellStart"/>
      <w:r>
        <w:t>Hulley</w:t>
      </w:r>
      <w:proofErr w:type="spellEnd"/>
      <w:r>
        <w:t xml:space="preserve"> </w:t>
      </w:r>
      <w:r w:rsidR="00E95721">
        <w:t>has been appointed as class teacher for year 6, replacing Michael Haworth (Holly Taylor temp teacher)</w:t>
      </w:r>
      <w:r w:rsidR="001C1C10">
        <w:t>. Garth has been moved from Lidcombe area.</w:t>
      </w:r>
    </w:p>
    <w:p w:rsidR="001C1C10" w:rsidRDefault="001C1C10" w:rsidP="001C1C10"/>
    <w:p w:rsidR="00E95721" w:rsidRDefault="001C1C10" w:rsidP="001C1C10">
      <w:pPr>
        <w:pStyle w:val="ListParagraph"/>
        <w:ind w:left="1429" w:firstLine="11"/>
      </w:pPr>
      <w:r>
        <w:t>3)</w:t>
      </w:r>
      <w:r>
        <w:tab/>
      </w:r>
      <w:r w:rsidR="00E95721">
        <w:t>Oval</w:t>
      </w:r>
      <w:r>
        <w:t xml:space="preserve"> / Field update</w:t>
      </w:r>
    </w:p>
    <w:p w:rsidR="00E95721" w:rsidRDefault="00E95721" w:rsidP="002F6D66">
      <w:pPr>
        <w:pStyle w:val="ListParagraph"/>
        <w:numPr>
          <w:ilvl w:val="1"/>
          <w:numId w:val="14"/>
        </w:numPr>
        <w:ind w:left="1843"/>
      </w:pPr>
      <w:r>
        <w:t>ANU Assets Department is in close dialogue with a tenderer who is the closest contractor in budget, but DoE hasn’t worked with this contractor before so they are working closely to ensure they understand what the project entails. This week we should be advised who this person is. Private certifier is certifying this process.</w:t>
      </w:r>
    </w:p>
    <w:p w:rsidR="00E95721" w:rsidRDefault="00E95721" w:rsidP="004D6863">
      <w:pPr>
        <w:pStyle w:val="ListParagraph"/>
        <w:ind w:left="709" w:hanging="709"/>
      </w:pPr>
    </w:p>
    <w:p w:rsidR="00E95721" w:rsidRDefault="00CA5AF2" w:rsidP="001C1C10">
      <w:pPr>
        <w:ind w:left="1429" w:firstLine="11"/>
      </w:pPr>
      <w:r>
        <w:t>Feedback</w:t>
      </w:r>
      <w:r w:rsidR="001C1C10">
        <w:t xml:space="preserve"> from meeting attendees on the School Plan</w:t>
      </w:r>
      <w:r>
        <w:t>:</w:t>
      </w:r>
    </w:p>
    <w:p w:rsidR="00CA5AF2" w:rsidRDefault="00CA5AF2" w:rsidP="001C1C10">
      <w:pPr>
        <w:ind w:left="1429"/>
      </w:pPr>
      <w:r>
        <w:t xml:space="preserve">Our community has a lot of faith in our school and teachers and the school plan is a good reflection of the commitment and focus of our teachers. </w:t>
      </w:r>
    </w:p>
    <w:p w:rsidR="00CA5AF2" w:rsidRDefault="00CA5AF2" w:rsidP="004D6863">
      <w:pPr>
        <w:ind w:left="709" w:hanging="709"/>
      </w:pPr>
    </w:p>
    <w:p w:rsidR="00DD3301" w:rsidRDefault="00031DE7" w:rsidP="00DD3301">
      <w:pPr>
        <w:ind w:left="1418" w:firstLine="11"/>
      </w:pPr>
      <w:r>
        <w:t>Comments</w:t>
      </w:r>
      <w:r w:rsidR="00DD3301">
        <w:t xml:space="preserve"> from </w:t>
      </w:r>
      <w:r>
        <w:t xml:space="preserve">Olivia Thomas:  </w:t>
      </w:r>
    </w:p>
    <w:p w:rsidR="00CF3B7F" w:rsidRDefault="00DD3301" w:rsidP="00DD3301">
      <w:pPr>
        <w:ind w:left="1418" w:firstLine="11"/>
      </w:pPr>
      <w:r>
        <w:t xml:space="preserve">Students </w:t>
      </w:r>
      <w:r w:rsidR="00031DE7">
        <w:t>could be better prepared for High School</w:t>
      </w:r>
      <w:r w:rsidR="00CA5AF2">
        <w:t xml:space="preserve"> in Year 6</w:t>
      </w:r>
      <w:r w:rsidR="00031DE7">
        <w:t xml:space="preserve">. Suggest they be taught time management, touch typing, diary management, </w:t>
      </w:r>
      <w:r w:rsidR="00CA5AF2">
        <w:t>homework management.</w:t>
      </w:r>
    </w:p>
    <w:p w:rsidR="00CF3B7F" w:rsidRPr="00317D37" w:rsidRDefault="00CF3B7F" w:rsidP="004D6863">
      <w:pPr>
        <w:pStyle w:val="ListParagraph"/>
        <w:ind w:left="709" w:hanging="709"/>
      </w:pPr>
    </w:p>
    <w:p w:rsidR="00253B10" w:rsidRDefault="002C10D8" w:rsidP="00C1503D">
      <w:pPr>
        <w:pStyle w:val="Heading2"/>
      </w:pPr>
      <w:r w:rsidRPr="00F84E31">
        <w:t>Deputy Principals</w:t>
      </w:r>
    </w:p>
    <w:p w:rsidR="00CA5AF2" w:rsidRDefault="00CA5AF2" w:rsidP="004D6863">
      <w:pPr>
        <w:ind w:left="709" w:hanging="709"/>
      </w:pPr>
    </w:p>
    <w:p w:rsidR="00CA5AF2" w:rsidRDefault="00DD3301" w:rsidP="004D6863">
      <w:pPr>
        <w:ind w:left="709" w:hanging="709"/>
      </w:pPr>
      <w:r>
        <w:tab/>
      </w:r>
      <w:r>
        <w:tab/>
      </w:r>
      <w:r>
        <w:tab/>
      </w:r>
      <w:r w:rsidR="00CA5AF2">
        <w:t xml:space="preserve">Julie Pitt: Years 3 to 6 is travelling well. </w:t>
      </w:r>
    </w:p>
    <w:p w:rsidR="00CA5AF2" w:rsidRDefault="00CA5AF2" w:rsidP="002F6D66">
      <w:pPr>
        <w:pStyle w:val="ListParagraph"/>
        <w:numPr>
          <w:ilvl w:val="1"/>
          <w:numId w:val="14"/>
        </w:numPr>
        <w:ind w:left="1843"/>
      </w:pPr>
      <w:r>
        <w:t xml:space="preserve">Alison Chan has </w:t>
      </w:r>
      <w:r w:rsidR="00DD3301">
        <w:t xml:space="preserve">taken over </w:t>
      </w:r>
      <w:r>
        <w:t xml:space="preserve">from Jessica </w:t>
      </w:r>
      <w:r w:rsidR="00DD3301">
        <w:t>teaching</w:t>
      </w:r>
      <w:r>
        <w:t xml:space="preserve"> the Mandarin program</w:t>
      </w:r>
      <w:r w:rsidR="00DD3301">
        <w:t>, this has been a smooth transition</w:t>
      </w:r>
    </w:p>
    <w:p w:rsidR="00CA5AF2" w:rsidRDefault="00CA5AF2" w:rsidP="002F6D66">
      <w:pPr>
        <w:pStyle w:val="ListParagraph"/>
        <w:numPr>
          <w:ilvl w:val="1"/>
          <w:numId w:val="14"/>
        </w:numPr>
        <w:ind w:left="1843"/>
      </w:pPr>
      <w:r>
        <w:t xml:space="preserve">Karen Gu has moved in to start the music program and brought quality resources to supplement this. Children are very engaged and </w:t>
      </w:r>
      <w:r w:rsidR="00DD3301">
        <w:t xml:space="preserve">the program </w:t>
      </w:r>
      <w:r>
        <w:t>ha</w:t>
      </w:r>
      <w:r w:rsidR="00DD3301">
        <w:t>s</w:t>
      </w:r>
      <w:r>
        <w:t xml:space="preserve"> been welcomed by staff</w:t>
      </w:r>
    </w:p>
    <w:p w:rsidR="00CA5AF2" w:rsidRDefault="00CA5AF2" w:rsidP="002F6D66">
      <w:pPr>
        <w:pStyle w:val="ListParagraph"/>
        <w:numPr>
          <w:ilvl w:val="1"/>
          <w:numId w:val="14"/>
        </w:numPr>
        <w:ind w:left="1843"/>
      </w:pPr>
      <w:r>
        <w:t>Year 5 students enjoyed school camp.</w:t>
      </w:r>
    </w:p>
    <w:p w:rsidR="00CA5AF2" w:rsidRDefault="00CA5AF2" w:rsidP="004D6863">
      <w:pPr>
        <w:ind w:left="709" w:hanging="709"/>
      </w:pPr>
    </w:p>
    <w:p w:rsidR="00CA5AF2" w:rsidRDefault="00DD3301" w:rsidP="004D6863">
      <w:pPr>
        <w:ind w:left="709" w:hanging="709"/>
      </w:pPr>
      <w:r>
        <w:tab/>
      </w:r>
      <w:r>
        <w:tab/>
      </w:r>
      <w:r>
        <w:tab/>
      </w:r>
      <w:r w:rsidR="00CA5AF2">
        <w:t>Diane Reid: Years K to 2</w:t>
      </w:r>
    </w:p>
    <w:p w:rsidR="00CA5AF2" w:rsidRDefault="00CA5AF2" w:rsidP="002F6D66">
      <w:pPr>
        <w:pStyle w:val="ListParagraph"/>
        <w:numPr>
          <w:ilvl w:val="1"/>
          <w:numId w:val="14"/>
        </w:numPr>
        <w:ind w:left="1843"/>
      </w:pPr>
      <w:r>
        <w:t>Has been a smooth start to the year</w:t>
      </w:r>
    </w:p>
    <w:p w:rsidR="00CA5AF2" w:rsidRDefault="00CA5AF2" w:rsidP="002F6D66">
      <w:pPr>
        <w:pStyle w:val="ListParagraph"/>
        <w:numPr>
          <w:ilvl w:val="1"/>
          <w:numId w:val="14"/>
        </w:numPr>
        <w:ind w:left="1843"/>
      </w:pPr>
      <w:r>
        <w:t>Year 2 swim and water safety program will be held in weeks 10 and 11</w:t>
      </w:r>
    </w:p>
    <w:p w:rsidR="00CA5AF2" w:rsidRDefault="00CA5AF2" w:rsidP="002F6D66">
      <w:pPr>
        <w:pStyle w:val="ListParagraph"/>
        <w:numPr>
          <w:ilvl w:val="1"/>
          <w:numId w:val="14"/>
        </w:numPr>
        <w:ind w:left="1843"/>
      </w:pPr>
      <w:r>
        <w:t xml:space="preserve">Parent teacher interviews have now been completed. These are held at the beginning of the year so parents can connect with teachers. Parents are welcome to make appointments through the year. Teachers were here earlier and later to </w:t>
      </w:r>
      <w:r>
        <w:lastRenderedPageBreak/>
        <w:t>accommodate all of the parents</w:t>
      </w:r>
      <w:r w:rsidR="00DD3301">
        <w:t>, thanks to the teacher’s commitment</w:t>
      </w:r>
    </w:p>
    <w:p w:rsidR="00CA5AF2" w:rsidRDefault="00CA5AF2" w:rsidP="002F6D66">
      <w:pPr>
        <w:pStyle w:val="ListParagraph"/>
        <w:numPr>
          <w:ilvl w:val="1"/>
          <w:numId w:val="14"/>
        </w:numPr>
        <w:ind w:left="1843"/>
      </w:pPr>
      <w:r>
        <w:t>String Ensemble now has 3 groups, Olivia and Charmain have done a great job</w:t>
      </w:r>
    </w:p>
    <w:p w:rsidR="00CA5AF2" w:rsidRDefault="00CA5AF2" w:rsidP="002F6D66">
      <w:pPr>
        <w:pStyle w:val="ListParagraph"/>
        <w:numPr>
          <w:ilvl w:val="1"/>
          <w:numId w:val="14"/>
        </w:numPr>
        <w:ind w:left="1843"/>
      </w:pPr>
      <w:r>
        <w:t>Band Camp has happened and went well. Succession for Elise</w:t>
      </w:r>
      <w:r w:rsidR="00DD3301">
        <w:t xml:space="preserve"> is</w:t>
      </w:r>
      <w:r>
        <w:t xml:space="preserve"> planned</w:t>
      </w:r>
    </w:p>
    <w:p w:rsidR="00CA5AF2" w:rsidRDefault="00CA5AF2" w:rsidP="002F6D66">
      <w:pPr>
        <w:pStyle w:val="ListParagraph"/>
        <w:numPr>
          <w:ilvl w:val="1"/>
          <w:numId w:val="14"/>
        </w:numPr>
        <w:ind w:left="1843"/>
      </w:pPr>
      <w:r>
        <w:t xml:space="preserve">Coding stage one this semester with Kate </w:t>
      </w:r>
      <w:proofErr w:type="spellStart"/>
      <w:r>
        <w:t>Jegat</w:t>
      </w:r>
      <w:proofErr w:type="spellEnd"/>
      <w:r>
        <w:t xml:space="preserve"> – will be stage two next semester.</w:t>
      </w:r>
    </w:p>
    <w:p w:rsidR="00CA5AF2" w:rsidRDefault="00CA5AF2" w:rsidP="002F6D66">
      <w:pPr>
        <w:pStyle w:val="ListParagraph"/>
        <w:numPr>
          <w:ilvl w:val="1"/>
          <w:numId w:val="14"/>
        </w:numPr>
        <w:ind w:left="1843"/>
      </w:pPr>
      <w:r>
        <w:t>Class parents have been sent anonymous ‘Community and Engagement’ surveys to complete</w:t>
      </w:r>
    </w:p>
    <w:p w:rsidR="00CA5AF2" w:rsidRDefault="00CA5AF2" w:rsidP="002F6D66">
      <w:pPr>
        <w:pStyle w:val="ListParagraph"/>
        <w:numPr>
          <w:ilvl w:val="1"/>
          <w:numId w:val="14"/>
        </w:numPr>
        <w:ind w:left="1843"/>
      </w:pPr>
      <w:r>
        <w:t>LEPS website is in the process of being updated</w:t>
      </w:r>
      <w:r w:rsidR="00DD3301">
        <w:t>.</w:t>
      </w:r>
    </w:p>
    <w:p w:rsidR="00CA5AF2" w:rsidRPr="00CA5AF2" w:rsidRDefault="00CA5AF2" w:rsidP="004D6863">
      <w:pPr>
        <w:ind w:left="709" w:hanging="709"/>
      </w:pPr>
    </w:p>
    <w:p w:rsidR="00F32D0E" w:rsidRPr="00F32D0E" w:rsidRDefault="00F32D0E" w:rsidP="00C1503D">
      <w:pPr>
        <w:pStyle w:val="Heading2"/>
      </w:pPr>
      <w:r>
        <w:t xml:space="preserve">BASC (as </w:t>
      </w:r>
      <w:r w:rsidR="004F18D7">
        <w:t>offered)</w:t>
      </w:r>
      <w:r>
        <w:t xml:space="preserve"> </w:t>
      </w:r>
      <w:r w:rsidR="00DD3301">
        <w:t>- none</w:t>
      </w:r>
    </w:p>
    <w:p w:rsidR="002C10D8" w:rsidRDefault="002C10D8" w:rsidP="00C1503D">
      <w:pPr>
        <w:pStyle w:val="Heading2"/>
      </w:pPr>
      <w:r w:rsidRPr="00F84E31">
        <w:t>P&amp;C SUB-COMMITTEES</w:t>
      </w:r>
      <w:r w:rsidR="00C4015A">
        <w:t xml:space="preserve"> – no reports</w:t>
      </w:r>
    </w:p>
    <w:p w:rsidR="0083500A" w:rsidRDefault="00DD3301" w:rsidP="00DD3301">
      <w:pPr>
        <w:pStyle w:val="Heading3"/>
        <w:numPr>
          <w:ilvl w:val="0"/>
          <w:numId w:val="0"/>
        </w:numPr>
        <w:ind w:left="709"/>
      </w:pPr>
      <w:r>
        <w:tab/>
      </w:r>
      <w:r>
        <w:tab/>
      </w:r>
      <w:r w:rsidR="00D042FA">
        <w:t>Uniform</w:t>
      </w:r>
      <w:r w:rsidR="0083500A">
        <w:t xml:space="preserve"> shop </w:t>
      </w:r>
    </w:p>
    <w:p w:rsidR="00C4015A" w:rsidRDefault="00C4015A" w:rsidP="00DD3301">
      <w:pPr>
        <w:ind w:left="1429" w:firstLine="11"/>
      </w:pPr>
      <w:r>
        <w:t xml:space="preserve">This will be closed for two weeks over the holidays. </w:t>
      </w:r>
    </w:p>
    <w:p w:rsidR="001F6B63" w:rsidRPr="001F6B63" w:rsidRDefault="00C4015A" w:rsidP="00DD3301">
      <w:pPr>
        <w:ind w:left="1429"/>
      </w:pPr>
      <w:r>
        <w:t>In term 2, parents can decide whether children wear summer or winter uniform until the weather is clearly colder.</w:t>
      </w:r>
      <w:r w:rsidR="0083500A">
        <w:t xml:space="preserve"> </w:t>
      </w:r>
    </w:p>
    <w:p w:rsidR="005A1950" w:rsidRDefault="002C10D8" w:rsidP="007C5E28">
      <w:pPr>
        <w:pStyle w:val="Heading1"/>
      </w:pPr>
      <w:r w:rsidRPr="0027706A">
        <w:t>GENERAL BUSINESS TOPICS</w:t>
      </w:r>
      <w:r w:rsidR="00C3534B">
        <w:t>/MOTIONS WITHOUT NOTICE</w:t>
      </w:r>
    </w:p>
    <w:p w:rsidR="0036163E" w:rsidRDefault="0036163E" w:rsidP="004D6863">
      <w:pPr>
        <w:ind w:left="709" w:hanging="709"/>
      </w:pPr>
    </w:p>
    <w:p w:rsidR="0036163E" w:rsidRPr="0036163E" w:rsidRDefault="00DD3301" w:rsidP="00DD3301">
      <w:pPr>
        <w:ind w:left="775" w:firstLine="665"/>
      </w:pPr>
      <w:r>
        <w:t xml:space="preserve">Julie Pitt comment: </w:t>
      </w:r>
      <w:r w:rsidR="0036163E">
        <w:t>Thank you to the P&amp;C for the Easter Eggs and Easter Bunny outfits.</w:t>
      </w:r>
    </w:p>
    <w:p w:rsidR="0036163E" w:rsidRDefault="00DD3301" w:rsidP="007C5E28">
      <w:pPr>
        <w:pStyle w:val="Heading1"/>
      </w:pPr>
      <w:r>
        <w:t xml:space="preserve">Meeting closed </w:t>
      </w:r>
      <w:r w:rsidR="0036163E">
        <w:t>8:45pm</w:t>
      </w:r>
    </w:p>
    <w:p w:rsidR="00F32807" w:rsidRDefault="00D042FA" w:rsidP="007C5E28">
      <w:pPr>
        <w:pStyle w:val="Heading1"/>
      </w:pPr>
      <w:r>
        <w:t xml:space="preserve">NEXT MEETING DATE </w:t>
      </w:r>
      <w:r w:rsidR="008F12E2">
        <w:t>– 29</w:t>
      </w:r>
      <w:r w:rsidR="008F12E2" w:rsidRPr="008F12E2">
        <w:rPr>
          <w:vertAlign w:val="superscript"/>
        </w:rPr>
        <w:t>th</w:t>
      </w:r>
      <w:r w:rsidR="008F12E2">
        <w:t xml:space="preserve"> May 2018</w:t>
      </w:r>
      <w:r w:rsidR="00DD3301">
        <w:t>.</w:t>
      </w:r>
    </w:p>
    <w:p w:rsidR="002C10D8" w:rsidRDefault="002C10D8" w:rsidP="004D6863">
      <w:pPr>
        <w:ind w:left="709" w:hanging="709"/>
      </w:pPr>
    </w:p>
    <w:sectPr w:rsidR="002C10D8" w:rsidSect="002C10D8">
      <w:headerReference w:type="default" r:id="rId8"/>
      <w:footerReference w:type="even" r:id="rId9"/>
      <w:footerReference w:type="default" r:id="rId10"/>
      <w:headerReference w:type="first" r:id="rId11"/>
      <w:footerReference w:type="first" r:id="rId12"/>
      <w:pgSz w:w="11907" w:h="16840" w:code="9"/>
      <w:pgMar w:top="851" w:right="1134" w:bottom="1134" w:left="1530" w:header="709" w:footer="45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C3" w:rsidRDefault="00940EC3">
      <w:r>
        <w:separator/>
      </w:r>
    </w:p>
  </w:endnote>
  <w:endnote w:type="continuationSeparator" w:id="0">
    <w:p w:rsidR="00940EC3" w:rsidRDefault="00940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Default="00946ECF" w:rsidP="002C10D8">
    <w:pPr>
      <w:pStyle w:val="Footer"/>
      <w:framePr w:wrap="around" w:vAnchor="text" w:hAnchor="margin" w:xAlign="right" w:y="1"/>
      <w:rPr>
        <w:rStyle w:val="PageNumber"/>
      </w:rPr>
    </w:pPr>
    <w:r>
      <w:rPr>
        <w:rStyle w:val="PageNumber"/>
      </w:rPr>
      <w:fldChar w:fldCharType="begin"/>
    </w:r>
    <w:r w:rsidR="008F2E7B">
      <w:rPr>
        <w:rStyle w:val="PageNumber"/>
      </w:rPr>
      <w:instrText xml:space="preserve">PAGE  </w:instrText>
    </w:r>
    <w:r>
      <w:rPr>
        <w:rStyle w:val="PageNumber"/>
      </w:rPr>
      <w:fldChar w:fldCharType="end"/>
    </w:r>
  </w:p>
  <w:p w:rsidR="008F2E7B" w:rsidRDefault="008F2E7B" w:rsidP="002C10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Pr="00555D9B" w:rsidRDefault="008F2E7B" w:rsidP="00C3534B">
    <w:pPr>
      <w:pStyle w:val="Footer"/>
      <w:pBdr>
        <w:top w:val="single" w:sz="4" w:space="1" w:color="auto"/>
      </w:pBdr>
      <w:jc w:val="center"/>
      <w:rPr>
        <w:rFonts w:asciiTheme="minorHAnsi" w:hAnsiTheme="minorHAnsi"/>
        <w:sz w:val="18"/>
        <w:szCs w:val="18"/>
      </w:rPr>
    </w:pPr>
    <w:r w:rsidRPr="00555D9B">
      <w:rPr>
        <w:rFonts w:asciiTheme="minorHAnsi" w:hAnsiTheme="minorHAnsi"/>
        <w:sz w:val="18"/>
        <w:szCs w:val="18"/>
      </w:rPr>
      <w:t>Lindfield East Public School Parents’ and Citizens’ Association</w:t>
    </w:r>
    <w:r w:rsidR="00C3534B" w:rsidRPr="00555D9B">
      <w:rPr>
        <w:rFonts w:asciiTheme="minorHAnsi" w:hAnsiTheme="minorHAnsi"/>
        <w:sz w:val="18"/>
        <w:szCs w:val="18"/>
      </w:rPr>
      <w:t xml:space="preserve"> (</w:t>
    </w:r>
    <w:r w:rsidRPr="00555D9B">
      <w:rPr>
        <w:rFonts w:asciiTheme="minorHAnsi" w:hAnsiTheme="minorHAnsi"/>
        <w:sz w:val="18"/>
        <w:szCs w:val="18"/>
      </w:rPr>
      <w:t>ABN: 34 770 817 173</w:t>
    </w:r>
    <w:r w:rsidR="00C3534B" w:rsidRPr="00555D9B">
      <w:rPr>
        <w:rFonts w:asciiTheme="minorHAnsi" w:hAnsiTheme="minorHAnsi"/>
        <w:sz w:val="18"/>
        <w:szCs w:val="18"/>
      </w:rPr>
      <w:t>)</w:t>
    </w:r>
  </w:p>
  <w:p w:rsidR="008F2E7B" w:rsidRPr="00555D9B" w:rsidRDefault="008F2E7B" w:rsidP="006342A0">
    <w:pPr>
      <w:pStyle w:val="Footer"/>
      <w:jc w:val="center"/>
      <w:rPr>
        <w:rFonts w:asciiTheme="minorHAnsi" w:hAnsiTheme="minorHAnsi"/>
        <w:sz w:val="18"/>
        <w:szCs w:val="18"/>
      </w:rPr>
    </w:pPr>
    <w:r w:rsidRPr="00555D9B">
      <w:rPr>
        <w:rFonts w:asciiTheme="minorHAnsi" w:hAnsiTheme="minorHAnsi"/>
        <w:sz w:val="18"/>
        <w:szCs w:val="18"/>
      </w:rPr>
      <w:t>90 Tryon Road, East Lindfield, NSW 2070</w:t>
    </w:r>
  </w:p>
  <w:p w:rsidR="008F2E7B" w:rsidRPr="00555D9B" w:rsidRDefault="008F2E7B" w:rsidP="006342A0">
    <w:pPr>
      <w:pStyle w:val="Footer"/>
      <w:jc w:val="center"/>
      <w:rPr>
        <w:rFonts w:asciiTheme="minorHAnsi" w:hAnsiTheme="minorHAnsi"/>
        <w:sz w:val="18"/>
        <w:szCs w:val="18"/>
      </w:rPr>
    </w:pPr>
    <w:r w:rsidRPr="00555D9B">
      <w:rPr>
        <w:rFonts w:asciiTheme="minorHAnsi" w:hAnsiTheme="minorHAnsi"/>
        <w:sz w:val="18"/>
        <w:szCs w:val="18"/>
      </w:rPr>
      <w:t xml:space="preserve">Page </w:t>
    </w:r>
    <w:r w:rsidR="00946ECF" w:rsidRPr="00555D9B">
      <w:rPr>
        <w:rFonts w:asciiTheme="minorHAnsi" w:hAnsiTheme="minorHAnsi"/>
        <w:sz w:val="18"/>
        <w:szCs w:val="18"/>
      </w:rPr>
      <w:fldChar w:fldCharType="begin"/>
    </w:r>
    <w:r w:rsidRPr="00555D9B">
      <w:rPr>
        <w:rFonts w:asciiTheme="minorHAnsi" w:hAnsiTheme="minorHAnsi"/>
        <w:sz w:val="18"/>
        <w:szCs w:val="18"/>
      </w:rPr>
      <w:instrText xml:space="preserve"> PAGE  \* Arabic  \* MERGEFORMAT </w:instrText>
    </w:r>
    <w:r w:rsidR="00946ECF" w:rsidRPr="00555D9B">
      <w:rPr>
        <w:rFonts w:asciiTheme="minorHAnsi" w:hAnsiTheme="minorHAnsi"/>
        <w:sz w:val="18"/>
        <w:szCs w:val="18"/>
      </w:rPr>
      <w:fldChar w:fldCharType="separate"/>
    </w:r>
    <w:r w:rsidR="00B22475">
      <w:rPr>
        <w:rFonts w:asciiTheme="minorHAnsi" w:hAnsiTheme="minorHAnsi"/>
        <w:noProof/>
        <w:sz w:val="18"/>
        <w:szCs w:val="18"/>
      </w:rPr>
      <w:t>2</w:t>
    </w:r>
    <w:r w:rsidR="00946ECF" w:rsidRPr="00555D9B">
      <w:rPr>
        <w:rFonts w:asciiTheme="minorHAnsi" w:hAnsiTheme="minorHAnsi"/>
        <w:sz w:val="18"/>
        <w:szCs w:val="18"/>
      </w:rPr>
      <w:fldChar w:fldCharType="end"/>
    </w:r>
    <w:r w:rsidRPr="00555D9B">
      <w:rPr>
        <w:rFonts w:asciiTheme="minorHAnsi" w:hAnsiTheme="minorHAnsi"/>
        <w:sz w:val="18"/>
        <w:szCs w:val="18"/>
      </w:rPr>
      <w:t xml:space="preserve"> of </w:t>
    </w:r>
    <w:fldSimple w:instr=" NUMPAGES   \* MERGEFORMAT ">
      <w:r w:rsidR="00B22475" w:rsidRPr="00B22475">
        <w:rPr>
          <w:rFonts w:asciiTheme="minorHAnsi" w:hAnsiTheme="minorHAnsi"/>
          <w:noProof/>
          <w:sz w:val="18"/>
          <w:szCs w:val="18"/>
        </w:rPr>
        <w:t>5</w:t>
      </w:r>
    </w:fldSimple>
  </w:p>
  <w:p w:rsidR="008F2E7B" w:rsidRPr="00555D9B" w:rsidRDefault="008F2E7B" w:rsidP="006342A0">
    <w:pPr>
      <w:pStyle w:val="Footer"/>
      <w:ind w:right="360"/>
      <w:rPr>
        <w:rFonts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Pr="00467200" w:rsidRDefault="00946ECF" w:rsidP="002C10D8">
    <w:pPr>
      <w:pStyle w:val="Footer"/>
      <w:framePr w:wrap="around" w:vAnchor="text" w:hAnchor="margin" w:xAlign="right" w:y="1"/>
      <w:rPr>
        <w:rStyle w:val="PageNumber"/>
        <w:rFonts w:ascii="Times New Roman" w:hAnsi="Times New Roman"/>
        <w:i/>
        <w:sz w:val="20"/>
        <w:szCs w:val="20"/>
      </w:rPr>
    </w:pPr>
    <w:r w:rsidRPr="00467200">
      <w:rPr>
        <w:rStyle w:val="PageNumber"/>
        <w:rFonts w:ascii="Times New Roman" w:hAnsi="Times New Roman"/>
        <w:i/>
        <w:sz w:val="20"/>
        <w:szCs w:val="20"/>
      </w:rPr>
      <w:fldChar w:fldCharType="begin"/>
    </w:r>
    <w:r w:rsidR="008F2E7B" w:rsidRPr="00467200">
      <w:rPr>
        <w:rStyle w:val="PageNumber"/>
        <w:rFonts w:ascii="Times New Roman" w:hAnsi="Times New Roman"/>
        <w:i/>
        <w:sz w:val="20"/>
        <w:szCs w:val="20"/>
      </w:rPr>
      <w:instrText xml:space="preserve">PAGE  </w:instrText>
    </w:r>
    <w:r w:rsidRPr="00467200">
      <w:rPr>
        <w:rStyle w:val="PageNumber"/>
        <w:rFonts w:ascii="Times New Roman" w:hAnsi="Times New Roman"/>
        <w:i/>
        <w:sz w:val="20"/>
        <w:szCs w:val="20"/>
      </w:rPr>
      <w:fldChar w:fldCharType="separate"/>
    </w:r>
    <w:r w:rsidR="008F2E7B">
      <w:rPr>
        <w:rStyle w:val="PageNumber"/>
        <w:rFonts w:ascii="Times New Roman" w:hAnsi="Times New Roman"/>
        <w:i/>
        <w:noProof/>
        <w:sz w:val="20"/>
        <w:szCs w:val="20"/>
      </w:rPr>
      <w:t>1</w:t>
    </w:r>
    <w:r w:rsidRPr="00467200">
      <w:rPr>
        <w:rStyle w:val="PageNumber"/>
        <w:rFonts w:ascii="Times New Roman" w:hAnsi="Times New Roman"/>
        <w:i/>
        <w:sz w:val="20"/>
        <w:szCs w:val="20"/>
      </w:rPr>
      <w:fldChar w:fldCharType="end"/>
    </w:r>
  </w:p>
  <w:p w:rsidR="008F2E7B" w:rsidRPr="00BF17C7" w:rsidRDefault="008F2E7B" w:rsidP="002C10D8">
    <w:pPr>
      <w:pStyle w:val="Footer"/>
      <w:ind w:right="360"/>
      <w:rPr>
        <w:rFonts w:ascii="Times New Roman" w:hAnsi="Times New Roman"/>
      </w:rPr>
    </w:pPr>
    <w:r>
      <w:rPr>
        <w:rFonts w:ascii="Times New Roman" w:hAnsi="Times New Roman"/>
        <w:i/>
        <w:sz w:val="20"/>
      </w:rPr>
      <w:t>LEPS P&amp;C GM 22 May 2012</w:t>
    </w:r>
  </w:p>
  <w:p w:rsidR="008F2E7B" w:rsidRDefault="008F2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C3" w:rsidRDefault="00940EC3">
      <w:pPr>
        <w:rPr>
          <w:noProof/>
        </w:rPr>
      </w:pPr>
      <w:r>
        <w:rPr>
          <w:noProof/>
        </w:rPr>
        <w:separator/>
      </w:r>
    </w:p>
  </w:footnote>
  <w:footnote w:type="continuationSeparator" w:id="0">
    <w:p w:rsidR="00940EC3" w:rsidRDefault="0094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Pr="00587E70" w:rsidRDefault="008F2E7B" w:rsidP="0027706A">
    <w:pPr>
      <w:jc w:val="center"/>
      <w:rPr>
        <w:b/>
        <w:sz w:val="24"/>
      </w:rPr>
    </w:pPr>
    <w:r>
      <w:rPr>
        <w:noProof/>
        <w:lang w:eastAsia="en-AU"/>
      </w:rPr>
      <w:drawing>
        <wp:anchor distT="0" distB="0" distL="114300" distR="114300" simplePos="0" relativeHeight="251659264" behindDoc="1" locked="0" layoutInCell="1" allowOverlap="1">
          <wp:simplePos x="0" y="0"/>
          <wp:positionH relativeFrom="column">
            <wp:posOffset>5454015</wp:posOffset>
          </wp:positionH>
          <wp:positionV relativeFrom="paragraph">
            <wp:posOffset>-117475</wp:posOffset>
          </wp:positionV>
          <wp:extent cx="485775" cy="631825"/>
          <wp:effectExtent l="0" t="0" r="0" b="0"/>
          <wp:wrapNone/>
          <wp:docPr id="23" name="Picture 23" descr="little black bir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black bird -jpeg"/>
                  <pic:cNvPicPr>
                    <a:picLocks noChangeAspect="1" noChangeArrowheads="1"/>
                  </pic:cNvPicPr>
                </pic:nvPicPr>
                <pic:blipFill>
                  <a:blip r:embed="rId1">
                    <a:lum bright="58000" contrast="-1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31825"/>
                  </a:xfrm>
                  <a:prstGeom prst="rect">
                    <a:avLst/>
                  </a:prstGeom>
                  <a:noFill/>
                  <a:ln>
                    <a:noFill/>
                  </a:ln>
                </pic:spPr>
              </pic:pic>
            </a:graphicData>
          </a:graphic>
        </wp:anchor>
      </w:drawing>
    </w:r>
    <w:r w:rsidRPr="00587E70">
      <w:rPr>
        <w:b/>
        <w:sz w:val="24"/>
      </w:rPr>
      <w:t>LINDFIELD EAST PUBLIC SCHOOL</w:t>
    </w:r>
  </w:p>
  <w:p w:rsidR="008F2E7B" w:rsidRDefault="008F2E7B" w:rsidP="0027706A">
    <w:pPr>
      <w:jc w:val="center"/>
      <w:rPr>
        <w:b/>
        <w:sz w:val="24"/>
      </w:rPr>
    </w:pPr>
    <w:r w:rsidRPr="00587E70">
      <w:rPr>
        <w:b/>
        <w:sz w:val="24"/>
      </w:rPr>
      <w:t>PARENTS’ and CITIZENS’ ASSOCIATION</w:t>
    </w:r>
  </w:p>
  <w:p w:rsidR="008F2E7B" w:rsidRDefault="008F2E7B" w:rsidP="006342A0">
    <w:pPr>
      <w:pBdr>
        <w:bottom w:val="single" w:sz="4" w:space="1" w:color="auto"/>
      </w:pBdr>
      <w:jc w:val="center"/>
      <w:rPr>
        <w:b/>
        <w:sz w:val="24"/>
      </w:rPr>
    </w:pPr>
    <w:r>
      <w:rPr>
        <w:b/>
        <w:sz w:val="24"/>
      </w:rPr>
      <w:t>MEETING</w:t>
    </w:r>
    <w:r w:rsidR="00F02A77">
      <w:rPr>
        <w:b/>
        <w:sz w:val="24"/>
      </w:rPr>
      <w:t xml:space="preserve">: </w:t>
    </w:r>
    <w:r w:rsidR="002C2DD9">
      <w:rPr>
        <w:b/>
        <w:sz w:val="24"/>
      </w:rPr>
      <w:t>2</w:t>
    </w:r>
    <w:r w:rsidR="0027743E">
      <w:rPr>
        <w:b/>
        <w:sz w:val="24"/>
      </w:rPr>
      <w:t>7</w:t>
    </w:r>
    <w:r w:rsidR="00B050B5" w:rsidRPr="00B050B5">
      <w:rPr>
        <w:b/>
        <w:sz w:val="24"/>
        <w:vertAlign w:val="superscript"/>
      </w:rPr>
      <w:t>th</w:t>
    </w:r>
    <w:r w:rsidR="00B050B5">
      <w:rPr>
        <w:b/>
        <w:sz w:val="24"/>
      </w:rPr>
      <w:t xml:space="preserve"> March </w:t>
    </w:r>
    <w:r w:rsidR="00E62642">
      <w:rPr>
        <w:b/>
        <w:sz w:val="24"/>
      </w:rPr>
      <w:t>201</w:t>
    </w:r>
    <w:r w:rsidR="00B050B5">
      <w:rPr>
        <w:b/>
        <w:sz w:val="24"/>
      </w:rPr>
      <w:t>8</w:t>
    </w:r>
  </w:p>
  <w:p w:rsidR="00E62642" w:rsidRPr="00587E70" w:rsidRDefault="00E62642" w:rsidP="006342A0">
    <w:pPr>
      <w:pBdr>
        <w:bottom w:val="single" w:sz="4" w:space="1" w:color="auto"/>
      </w:pBdr>
      <w:jc w:val="center"/>
      <w:rPr>
        <w:b/>
        <w:sz w:val="24"/>
      </w:rPr>
    </w:pPr>
    <w:r>
      <w:rPr>
        <w:b/>
        <w:sz w:val="24"/>
      </w:rPr>
      <w:t xml:space="preserve">AGENDA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7B" w:rsidRDefault="008F2E7B" w:rsidP="002C10D8">
    <w:pPr>
      <w:pStyle w:val="Header"/>
      <w:jc w:val="center"/>
      <w:rPr>
        <w:rFonts w:ascii="Century Gothic" w:hAnsi="Century Gothic"/>
        <w:b/>
        <w:sz w:val="32"/>
        <w:szCs w:val="32"/>
      </w:rPr>
    </w:pPr>
    <w:r>
      <w:rPr>
        <w:noProof/>
        <w:lang w:eastAsia="en-AU"/>
      </w:rPr>
      <w:drawing>
        <wp:inline distT="0" distB="0" distL="0" distR="0">
          <wp:extent cx="826135" cy="566420"/>
          <wp:effectExtent l="0" t="0" r="0" b="0"/>
          <wp:docPr id="24" name="Picture 1" descr="Description: http://www.lindfielde-p.schools.nsw.edu.au/cmsresources/lindfield-east-public-school/album_images/tempimagefile_41971_131805925182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indfielde-p.schools.nsw.edu.au/cmsresources/lindfield-east-public-school/album_images/tempimagefile_41971_1318059251825_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6135" cy="566420"/>
                  </a:xfrm>
                  <a:prstGeom prst="rect">
                    <a:avLst/>
                  </a:prstGeom>
                  <a:noFill/>
                  <a:ln>
                    <a:noFill/>
                  </a:ln>
                </pic:spPr>
              </pic:pic>
            </a:graphicData>
          </a:graphic>
        </wp:inline>
      </w:drawing>
    </w:r>
  </w:p>
  <w:p w:rsidR="008F2E7B" w:rsidRPr="00A2107E" w:rsidRDefault="008F2E7B" w:rsidP="002C10D8">
    <w:pPr>
      <w:pStyle w:val="Header"/>
      <w:jc w:val="center"/>
      <w:rPr>
        <w:rFonts w:ascii="Century Gothic" w:hAnsi="Century Gothic"/>
        <w:b/>
        <w:sz w:val="20"/>
        <w:szCs w:val="20"/>
      </w:rPr>
    </w:pPr>
  </w:p>
  <w:p w:rsidR="008F2E7B" w:rsidRPr="00333FD2" w:rsidRDefault="008F2E7B" w:rsidP="002C10D8">
    <w:pPr>
      <w:pStyle w:val="Header"/>
      <w:jc w:val="center"/>
      <w:rPr>
        <w:rFonts w:cs="Calibri"/>
        <w:b/>
        <w:sz w:val="32"/>
        <w:szCs w:val="32"/>
      </w:rPr>
    </w:pPr>
    <w:r w:rsidRPr="00333FD2">
      <w:rPr>
        <w:rFonts w:cs="Calibri"/>
        <w:b/>
        <w:sz w:val="32"/>
        <w:szCs w:val="32"/>
      </w:rPr>
      <w:t>Lindfield East Public School P&amp;C Association</w:t>
    </w:r>
  </w:p>
  <w:p w:rsidR="008F2E7B" w:rsidRPr="00333FD2" w:rsidRDefault="008F2E7B" w:rsidP="002C10D8">
    <w:pPr>
      <w:pStyle w:val="Header"/>
      <w:jc w:val="center"/>
      <w:rPr>
        <w:rFonts w:cs="Calibri"/>
        <w:b/>
        <w:sz w:val="20"/>
        <w:szCs w:val="20"/>
      </w:rPr>
    </w:pPr>
    <w:r w:rsidRPr="00333FD2">
      <w:rPr>
        <w:rFonts w:cs="Calibri"/>
        <w:b/>
        <w:sz w:val="32"/>
        <w:szCs w:val="32"/>
      </w:rPr>
      <w:t>Minutes of General Meeting 22 May 2012</w:t>
    </w:r>
  </w:p>
  <w:p w:rsidR="008F2E7B" w:rsidRPr="00A2107E" w:rsidRDefault="008F2E7B" w:rsidP="002C10D8">
    <w:pPr>
      <w:pStyle w:val="Header"/>
      <w:jc w:val="center"/>
      <w:rPr>
        <w:rFonts w:ascii="Century Gothic" w:hAnsi="Century Gothic"/>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211"/>
    <w:multiLevelType w:val="hybridMultilevel"/>
    <w:tmpl w:val="703C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E2A57"/>
    <w:multiLevelType w:val="hybridMultilevel"/>
    <w:tmpl w:val="E90E81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544B82"/>
    <w:multiLevelType w:val="hybridMultilevel"/>
    <w:tmpl w:val="DE90BB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14A1264E"/>
    <w:multiLevelType w:val="hybridMultilevel"/>
    <w:tmpl w:val="B290ECC0"/>
    <w:lvl w:ilvl="0" w:tplc="042A433E">
      <w:start w:val="1"/>
      <w:numFmt w:val="bullet"/>
      <w:pStyle w:val="BulletedTex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003117"/>
    <w:multiLevelType w:val="hybridMultilevel"/>
    <w:tmpl w:val="899CC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730483"/>
    <w:multiLevelType w:val="hybridMultilevel"/>
    <w:tmpl w:val="65947A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1F2A4E19"/>
    <w:multiLevelType w:val="hybridMultilevel"/>
    <w:tmpl w:val="90602AB2"/>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7">
    <w:nsid w:val="243D7374"/>
    <w:multiLevelType w:val="multilevel"/>
    <w:tmpl w:val="0C09001D"/>
    <w:lvl w:ilvl="0">
      <w:start w:val="1"/>
      <w:numFmt w:val="decimal"/>
      <w:lvlText w:val="%1)"/>
      <w:lvlJc w:val="left"/>
      <w:pPr>
        <w:ind w:left="3218" w:hanging="360"/>
      </w:pPr>
    </w:lvl>
    <w:lvl w:ilvl="1">
      <w:start w:val="1"/>
      <w:numFmt w:val="lowerLetter"/>
      <w:lvlText w:val="%2)"/>
      <w:lvlJc w:val="left"/>
      <w:pPr>
        <w:ind w:left="3578" w:hanging="360"/>
      </w:pPr>
    </w:lvl>
    <w:lvl w:ilvl="2">
      <w:start w:val="1"/>
      <w:numFmt w:val="lowerRoman"/>
      <w:lvlText w:val="%3)"/>
      <w:lvlJc w:val="left"/>
      <w:pPr>
        <w:ind w:left="3938" w:hanging="360"/>
      </w:pPr>
    </w:lvl>
    <w:lvl w:ilvl="3">
      <w:start w:val="1"/>
      <w:numFmt w:val="decimal"/>
      <w:lvlText w:val="(%4)"/>
      <w:lvlJc w:val="left"/>
      <w:pPr>
        <w:ind w:left="4298" w:hanging="360"/>
      </w:pPr>
    </w:lvl>
    <w:lvl w:ilvl="4">
      <w:start w:val="1"/>
      <w:numFmt w:val="lowerLetter"/>
      <w:lvlText w:val="(%5)"/>
      <w:lvlJc w:val="left"/>
      <w:pPr>
        <w:ind w:left="4658" w:hanging="360"/>
      </w:pPr>
    </w:lvl>
    <w:lvl w:ilvl="5">
      <w:start w:val="1"/>
      <w:numFmt w:val="lowerRoman"/>
      <w:lvlText w:val="(%6)"/>
      <w:lvlJc w:val="left"/>
      <w:pPr>
        <w:ind w:left="5018" w:hanging="360"/>
      </w:pPr>
    </w:lvl>
    <w:lvl w:ilvl="6">
      <w:start w:val="1"/>
      <w:numFmt w:val="decimal"/>
      <w:lvlText w:val="%7."/>
      <w:lvlJc w:val="left"/>
      <w:pPr>
        <w:ind w:left="5378" w:hanging="360"/>
      </w:pPr>
    </w:lvl>
    <w:lvl w:ilvl="7">
      <w:start w:val="1"/>
      <w:numFmt w:val="lowerLetter"/>
      <w:lvlText w:val="%8."/>
      <w:lvlJc w:val="left"/>
      <w:pPr>
        <w:ind w:left="5738" w:hanging="360"/>
      </w:pPr>
    </w:lvl>
    <w:lvl w:ilvl="8">
      <w:start w:val="1"/>
      <w:numFmt w:val="lowerRoman"/>
      <w:lvlText w:val="%9."/>
      <w:lvlJc w:val="left"/>
      <w:pPr>
        <w:ind w:left="6098" w:hanging="360"/>
      </w:pPr>
    </w:lvl>
  </w:abstractNum>
  <w:abstractNum w:abstractNumId="8">
    <w:nsid w:val="45D25456"/>
    <w:multiLevelType w:val="multilevel"/>
    <w:tmpl w:val="FCFC1032"/>
    <w:lvl w:ilvl="0">
      <w:start w:val="1"/>
      <w:numFmt w:val="upperLetter"/>
      <w:pStyle w:val="Heading1"/>
      <w:lvlText w:val="%1."/>
      <w:lvlJc w:val="left"/>
      <w:pPr>
        <w:ind w:left="786" w:hanging="360"/>
      </w:pPr>
      <w:rPr>
        <w:b w:val="0"/>
      </w:rPr>
    </w:lvl>
    <w:lvl w:ilvl="1">
      <w:start w:val="1"/>
      <w:numFmt w:val="upperLetter"/>
      <w:pStyle w:val="Heading2"/>
      <w:lvlText w:val="%2."/>
      <w:lvlJc w:val="left"/>
      <w:pPr>
        <w:ind w:left="720" w:firstLine="0"/>
      </w:pPr>
      <w:rPr>
        <w:b w:val="0"/>
      </w:rPr>
    </w:lvl>
    <w:lvl w:ilvl="2">
      <w:start w:val="1"/>
      <w:numFmt w:val="upperRoman"/>
      <w:pStyle w:val="Heading3"/>
      <w:lvlText w:val="%3."/>
      <w:lvlJc w:val="right"/>
      <w:pPr>
        <w:ind w:left="1800" w:hanging="36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E6A03F2"/>
    <w:multiLevelType w:val="hybridMultilevel"/>
    <w:tmpl w:val="FB0A75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2233CFE"/>
    <w:multiLevelType w:val="hybridMultilevel"/>
    <w:tmpl w:val="1D489972"/>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526777B1"/>
    <w:multiLevelType w:val="hybridMultilevel"/>
    <w:tmpl w:val="1F567970"/>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71B16D89"/>
    <w:multiLevelType w:val="hybridMultilevel"/>
    <w:tmpl w:val="EE84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DE4B15"/>
    <w:multiLevelType w:val="hybridMultilevel"/>
    <w:tmpl w:val="4B4C02C2"/>
    <w:lvl w:ilvl="0" w:tplc="0C09000F">
      <w:start w:val="1"/>
      <w:numFmt w:val="decimal"/>
      <w:lvlText w:val="%1."/>
      <w:lvlJc w:val="left"/>
      <w:pPr>
        <w:ind w:left="2149" w:hanging="360"/>
      </w:p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num w:numId="1">
    <w:abstractNumId w:val="3"/>
  </w:num>
  <w:num w:numId="2">
    <w:abstractNumId w:val="8"/>
  </w:num>
  <w:num w:numId="3">
    <w:abstractNumId w:val="7"/>
  </w:num>
  <w:num w:numId="4">
    <w:abstractNumId w:val="13"/>
  </w:num>
  <w:num w:numId="5">
    <w:abstractNumId w:val="5"/>
  </w:num>
  <w:num w:numId="6">
    <w:abstractNumId w:val="4"/>
  </w:num>
  <w:num w:numId="7">
    <w:abstractNumId w:val="9"/>
  </w:num>
  <w:num w:numId="8">
    <w:abstractNumId w:val="11"/>
  </w:num>
  <w:num w:numId="9">
    <w:abstractNumId w:val="12"/>
  </w:num>
  <w:num w:numId="10">
    <w:abstractNumId w:val="0"/>
  </w:num>
  <w:num w:numId="11">
    <w:abstractNumId w:val="6"/>
  </w:num>
  <w:num w:numId="12">
    <w:abstractNumId w:val="2"/>
  </w:num>
  <w:num w:numId="13">
    <w:abstractNumId w:val="10"/>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stylePaneSortMethod w:val="00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D6681B"/>
    <w:rsid w:val="00001F57"/>
    <w:rsid w:val="00007502"/>
    <w:rsid w:val="00030275"/>
    <w:rsid w:val="00031757"/>
    <w:rsid w:val="00031DE7"/>
    <w:rsid w:val="00043CF8"/>
    <w:rsid w:val="000560BA"/>
    <w:rsid w:val="0006714C"/>
    <w:rsid w:val="00075649"/>
    <w:rsid w:val="00083D56"/>
    <w:rsid w:val="000858D6"/>
    <w:rsid w:val="000952CB"/>
    <w:rsid w:val="000A0AD4"/>
    <w:rsid w:val="000B3163"/>
    <w:rsid w:val="000B7A45"/>
    <w:rsid w:val="000C536A"/>
    <w:rsid w:val="000D194F"/>
    <w:rsid w:val="000F1CC6"/>
    <w:rsid w:val="00102196"/>
    <w:rsid w:val="00116686"/>
    <w:rsid w:val="001316D3"/>
    <w:rsid w:val="0014162B"/>
    <w:rsid w:val="001730C1"/>
    <w:rsid w:val="00185DE5"/>
    <w:rsid w:val="001B26BF"/>
    <w:rsid w:val="001C1C10"/>
    <w:rsid w:val="001C32BC"/>
    <w:rsid w:val="001E4AC0"/>
    <w:rsid w:val="001E4C80"/>
    <w:rsid w:val="001F6B63"/>
    <w:rsid w:val="00201736"/>
    <w:rsid w:val="00201C50"/>
    <w:rsid w:val="00220272"/>
    <w:rsid w:val="00253B10"/>
    <w:rsid w:val="002721B4"/>
    <w:rsid w:val="00273572"/>
    <w:rsid w:val="0027706A"/>
    <w:rsid w:val="0027743E"/>
    <w:rsid w:val="00286610"/>
    <w:rsid w:val="00291D65"/>
    <w:rsid w:val="0029505F"/>
    <w:rsid w:val="00296B2B"/>
    <w:rsid w:val="002B2670"/>
    <w:rsid w:val="002C10D8"/>
    <w:rsid w:val="002C2DD9"/>
    <w:rsid w:val="002D4821"/>
    <w:rsid w:val="002E07F3"/>
    <w:rsid w:val="002E6BF1"/>
    <w:rsid w:val="002F6D66"/>
    <w:rsid w:val="002F7B06"/>
    <w:rsid w:val="00313C4F"/>
    <w:rsid w:val="00317D37"/>
    <w:rsid w:val="00325414"/>
    <w:rsid w:val="00351115"/>
    <w:rsid w:val="00353DA6"/>
    <w:rsid w:val="0036163E"/>
    <w:rsid w:val="0036210F"/>
    <w:rsid w:val="00381F65"/>
    <w:rsid w:val="003A57EE"/>
    <w:rsid w:val="003B552F"/>
    <w:rsid w:val="003D14C9"/>
    <w:rsid w:val="003F4EB2"/>
    <w:rsid w:val="004021BE"/>
    <w:rsid w:val="00406183"/>
    <w:rsid w:val="00420435"/>
    <w:rsid w:val="0042629E"/>
    <w:rsid w:val="0042769C"/>
    <w:rsid w:val="00466965"/>
    <w:rsid w:val="0047153F"/>
    <w:rsid w:val="004819D9"/>
    <w:rsid w:val="00484348"/>
    <w:rsid w:val="004A0F4C"/>
    <w:rsid w:val="004B4624"/>
    <w:rsid w:val="004C4ED4"/>
    <w:rsid w:val="004D6106"/>
    <w:rsid w:val="004D6863"/>
    <w:rsid w:val="004F18D7"/>
    <w:rsid w:val="004F3478"/>
    <w:rsid w:val="005020BE"/>
    <w:rsid w:val="0051303A"/>
    <w:rsid w:val="005335D6"/>
    <w:rsid w:val="00555D9B"/>
    <w:rsid w:val="005579E8"/>
    <w:rsid w:val="00572CBA"/>
    <w:rsid w:val="005862C7"/>
    <w:rsid w:val="005879E0"/>
    <w:rsid w:val="005950D6"/>
    <w:rsid w:val="0059680E"/>
    <w:rsid w:val="005A1950"/>
    <w:rsid w:val="005A1F0B"/>
    <w:rsid w:val="005A3C46"/>
    <w:rsid w:val="005B1DC1"/>
    <w:rsid w:val="005C4324"/>
    <w:rsid w:val="005D00AF"/>
    <w:rsid w:val="00625F3C"/>
    <w:rsid w:val="006342A0"/>
    <w:rsid w:val="00681B37"/>
    <w:rsid w:val="00684E41"/>
    <w:rsid w:val="00685AA2"/>
    <w:rsid w:val="00694998"/>
    <w:rsid w:val="006C16C7"/>
    <w:rsid w:val="006C436C"/>
    <w:rsid w:val="006C66A8"/>
    <w:rsid w:val="006D7414"/>
    <w:rsid w:val="0073032D"/>
    <w:rsid w:val="00741C6A"/>
    <w:rsid w:val="00747F8B"/>
    <w:rsid w:val="00760A9F"/>
    <w:rsid w:val="00761496"/>
    <w:rsid w:val="00764F2C"/>
    <w:rsid w:val="007A0457"/>
    <w:rsid w:val="007C5E28"/>
    <w:rsid w:val="007C7CA8"/>
    <w:rsid w:val="007F405A"/>
    <w:rsid w:val="00811CE5"/>
    <w:rsid w:val="00830A2F"/>
    <w:rsid w:val="00831A81"/>
    <w:rsid w:val="0083500A"/>
    <w:rsid w:val="00855191"/>
    <w:rsid w:val="008641EF"/>
    <w:rsid w:val="00867FD1"/>
    <w:rsid w:val="00885C31"/>
    <w:rsid w:val="008A5B13"/>
    <w:rsid w:val="008A6847"/>
    <w:rsid w:val="008B6660"/>
    <w:rsid w:val="008E0483"/>
    <w:rsid w:val="008F12E2"/>
    <w:rsid w:val="008F2E7B"/>
    <w:rsid w:val="00910149"/>
    <w:rsid w:val="00911542"/>
    <w:rsid w:val="00914288"/>
    <w:rsid w:val="00925277"/>
    <w:rsid w:val="00940EC3"/>
    <w:rsid w:val="00946ECF"/>
    <w:rsid w:val="009744AF"/>
    <w:rsid w:val="0097568C"/>
    <w:rsid w:val="00982C09"/>
    <w:rsid w:val="00983D86"/>
    <w:rsid w:val="009862C8"/>
    <w:rsid w:val="009A28AE"/>
    <w:rsid w:val="009B5F07"/>
    <w:rsid w:val="009C6AEF"/>
    <w:rsid w:val="00A15371"/>
    <w:rsid w:val="00A1664F"/>
    <w:rsid w:val="00A322C7"/>
    <w:rsid w:val="00A74C04"/>
    <w:rsid w:val="00A94DC9"/>
    <w:rsid w:val="00A97D48"/>
    <w:rsid w:val="00AC4D27"/>
    <w:rsid w:val="00AF3FE7"/>
    <w:rsid w:val="00B050B5"/>
    <w:rsid w:val="00B20EE9"/>
    <w:rsid w:val="00B22475"/>
    <w:rsid w:val="00B45C17"/>
    <w:rsid w:val="00B5642F"/>
    <w:rsid w:val="00B57A64"/>
    <w:rsid w:val="00B67584"/>
    <w:rsid w:val="00B90114"/>
    <w:rsid w:val="00B91839"/>
    <w:rsid w:val="00B92A01"/>
    <w:rsid w:val="00B97E37"/>
    <w:rsid w:val="00BD2023"/>
    <w:rsid w:val="00BD2BA8"/>
    <w:rsid w:val="00BE7731"/>
    <w:rsid w:val="00C12F0E"/>
    <w:rsid w:val="00C1503D"/>
    <w:rsid w:val="00C2334A"/>
    <w:rsid w:val="00C3534B"/>
    <w:rsid w:val="00C4015A"/>
    <w:rsid w:val="00C42E05"/>
    <w:rsid w:val="00C51F19"/>
    <w:rsid w:val="00C561AB"/>
    <w:rsid w:val="00C64509"/>
    <w:rsid w:val="00C67ECA"/>
    <w:rsid w:val="00C75941"/>
    <w:rsid w:val="00C94620"/>
    <w:rsid w:val="00C96C8C"/>
    <w:rsid w:val="00CA5AF2"/>
    <w:rsid w:val="00CB6646"/>
    <w:rsid w:val="00CC0B7F"/>
    <w:rsid w:val="00CC1727"/>
    <w:rsid w:val="00CD0D06"/>
    <w:rsid w:val="00CD316F"/>
    <w:rsid w:val="00CE4523"/>
    <w:rsid w:val="00CF3B7F"/>
    <w:rsid w:val="00D042FA"/>
    <w:rsid w:val="00D153CC"/>
    <w:rsid w:val="00D232F8"/>
    <w:rsid w:val="00D26E6A"/>
    <w:rsid w:val="00D31F2E"/>
    <w:rsid w:val="00D44B6F"/>
    <w:rsid w:val="00D57915"/>
    <w:rsid w:val="00D629A5"/>
    <w:rsid w:val="00D6681B"/>
    <w:rsid w:val="00D700D9"/>
    <w:rsid w:val="00D81597"/>
    <w:rsid w:val="00D857B3"/>
    <w:rsid w:val="00D8717D"/>
    <w:rsid w:val="00D87BBC"/>
    <w:rsid w:val="00DA7BD7"/>
    <w:rsid w:val="00DB63B9"/>
    <w:rsid w:val="00DD090A"/>
    <w:rsid w:val="00DD2BBA"/>
    <w:rsid w:val="00DD3301"/>
    <w:rsid w:val="00DE09DD"/>
    <w:rsid w:val="00E12A3C"/>
    <w:rsid w:val="00E13C11"/>
    <w:rsid w:val="00E20B48"/>
    <w:rsid w:val="00E2748A"/>
    <w:rsid w:val="00E32B52"/>
    <w:rsid w:val="00E416BC"/>
    <w:rsid w:val="00E47BC8"/>
    <w:rsid w:val="00E5619F"/>
    <w:rsid w:val="00E60B01"/>
    <w:rsid w:val="00E62642"/>
    <w:rsid w:val="00E63963"/>
    <w:rsid w:val="00E73891"/>
    <w:rsid w:val="00E73BB7"/>
    <w:rsid w:val="00E75EC5"/>
    <w:rsid w:val="00E91B76"/>
    <w:rsid w:val="00E95721"/>
    <w:rsid w:val="00E97AB3"/>
    <w:rsid w:val="00EB4A78"/>
    <w:rsid w:val="00EC0806"/>
    <w:rsid w:val="00EE4886"/>
    <w:rsid w:val="00F02A77"/>
    <w:rsid w:val="00F04F99"/>
    <w:rsid w:val="00F15BA5"/>
    <w:rsid w:val="00F303FA"/>
    <w:rsid w:val="00F32807"/>
    <w:rsid w:val="00F32D0E"/>
    <w:rsid w:val="00F330F8"/>
    <w:rsid w:val="00F33C70"/>
    <w:rsid w:val="00F45E47"/>
    <w:rsid w:val="00F47D3D"/>
    <w:rsid w:val="00F62D4A"/>
    <w:rsid w:val="00F6339E"/>
    <w:rsid w:val="00F65F42"/>
    <w:rsid w:val="00F745CC"/>
    <w:rsid w:val="00F97800"/>
    <w:rsid w:val="00FA374A"/>
    <w:rsid w:val="00FA3DAC"/>
    <w:rsid w:val="00FA5704"/>
    <w:rsid w:val="00FA61A4"/>
    <w:rsid w:val="00FB2454"/>
    <w:rsid w:val="00FD2793"/>
    <w:rsid w:val="00FD68C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57"/>
    <w:pPr>
      <w:widowControl w:val="0"/>
      <w:jc w:val="both"/>
    </w:pPr>
    <w:rPr>
      <w:rFonts w:ascii="Calibri" w:hAnsi="Calibri" w:cs="Arial"/>
      <w:sz w:val="22"/>
      <w:szCs w:val="24"/>
      <w:lang w:eastAsia="en-US"/>
    </w:rPr>
  </w:style>
  <w:style w:type="paragraph" w:styleId="Heading1">
    <w:name w:val="heading 1"/>
    <w:basedOn w:val="Normal"/>
    <w:next w:val="Normal"/>
    <w:autoRedefine/>
    <w:qFormat/>
    <w:rsid w:val="007C5E28"/>
    <w:pPr>
      <w:keepNext/>
      <w:numPr>
        <w:numId w:val="2"/>
      </w:numPr>
      <w:tabs>
        <w:tab w:val="left" w:pos="-720"/>
        <w:tab w:val="left" w:pos="0"/>
        <w:tab w:val="left" w:pos="1843"/>
      </w:tabs>
      <w:suppressAutoHyphens/>
      <w:spacing w:before="200"/>
      <w:jc w:val="left"/>
      <w:outlineLvl w:val="0"/>
    </w:pPr>
    <w:rPr>
      <w:rFonts w:cs="Times New Roman"/>
      <w:color w:val="000000" w:themeColor="text1"/>
      <w:spacing w:val="-3"/>
      <w:szCs w:val="22"/>
    </w:rPr>
  </w:style>
  <w:style w:type="paragraph" w:styleId="Heading2">
    <w:name w:val="heading 2"/>
    <w:basedOn w:val="Normal"/>
    <w:next w:val="Normal"/>
    <w:autoRedefine/>
    <w:qFormat/>
    <w:rsid w:val="00C1503D"/>
    <w:pPr>
      <w:keepNext/>
      <w:numPr>
        <w:ilvl w:val="1"/>
        <w:numId w:val="2"/>
      </w:numPr>
      <w:tabs>
        <w:tab w:val="left" w:pos="-720"/>
        <w:tab w:val="left" w:pos="0"/>
      </w:tabs>
      <w:suppressAutoHyphens/>
      <w:spacing w:before="240"/>
      <w:outlineLvl w:val="1"/>
    </w:pPr>
    <w:rPr>
      <w:rFonts w:cs="Times New Roman"/>
      <w:spacing w:val="-3"/>
    </w:rPr>
  </w:style>
  <w:style w:type="paragraph" w:styleId="Heading3">
    <w:name w:val="heading 3"/>
    <w:basedOn w:val="Normal"/>
    <w:next w:val="Normal"/>
    <w:autoRedefine/>
    <w:qFormat/>
    <w:rsid w:val="0083500A"/>
    <w:pPr>
      <w:numPr>
        <w:ilvl w:val="2"/>
        <w:numId w:val="2"/>
      </w:numPr>
      <w:tabs>
        <w:tab w:val="left" w:pos="-720"/>
        <w:tab w:val="left" w:pos="0"/>
      </w:tabs>
      <w:suppressAutoHyphens/>
      <w:spacing w:before="120"/>
      <w:outlineLvl w:val="2"/>
    </w:pPr>
    <w:rPr>
      <w:rFonts w:cs="Times New Roman"/>
      <w:b/>
      <w:spacing w:val="-3"/>
    </w:rPr>
  </w:style>
  <w:style w:type="paragraph" w:styleId="Heading4">
    <w:name w:val="heading 4"/>
    <w:basedOn w:val="Normal"/>
    <w:next w:val="Normal"/>
    <w:qFormat/>
    <w:rsid w:val="00CC027C"/>
    <w:pPr>
      <w:numPr>
        <w:ilvl w:val="3"/>
        <w:numId w:val="2"/>
      </w:numPr>
      <w:tabs>
        <w:tab w:val="left" w:pos="-720"/>
        <w:tab w:val="left" w:pos="0"/>
      </w:tabs>
      <w:suppressAutoHyphens/>
      <w:outlineLvl w:val="3"/>
    </w:pPr>
    <w:rPr>
      <w:rFonts w:ascii="Times New Roman" w:hAnsi="Times New Roman" w:cs="Times New Roman"/>
      <w:b/>
      <w:spacing w:val="-3"/>
    </w:rPr>
  </w:style>
  <w:style w:type="paragraph" w:styleId="Heading5">
    <w:name w:val="heading 5"/>
    <w:basedOn w:val="Normal"/>
    <w:next w:val="Normal"/>
    <w:link w:val="Heading5Char"/>
    <w:uiPriority w:val="9"/>
    <w:semiHidden/>
    <w:unhideWhenUsed/>
    <w:qFormat/>
    <w:rsid w:val="0027706A"/>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7706A"/>
    <w:pPr>
      <w:numPr>
        <w:ilvl w:val="5"/>
        <w:numId w:val="2"/>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27706A"/>
    <w:pPr>
      <w:numPr>
        <w:ilvl w:val="6"/>
        <w:numId w:val="2"/>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27706A"/>
    <w:pPr>
      <w:numPr>
        <w:ilvl w:val="7"/>
        <w:numId w:val="2"/>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27706A"/>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rebirdBody">
    <w:name w:val="Lyrebird Body"/>
    <w:basedOn w:val="Normal"/>
    <w:rsid w:val="00EF1AD4"/>
    <w:rPr>
      <w:rFonts w:cs="Times New Roman"/>
    </w:rPr>
  </w:style>
  <w:style w:type="paragraph" w:customStyle="1" w:styleId="BinderText">
    <w:name w:val="BinderText"/>
    <w:basedOn w:val="Normal"/>
    <w:rsid w:val="00CC027C"/>
    <w:pPr>
      <w:tabs>
        <w:tab w:val="left" w:pos="-720"/>
        <w:tab w:val="left" w:pos="0"/>
      </w:tabs>
      <w:suppressAutoHyphens/>
      <w:ind w:left="720" w:hanging="720"/>
    </w:pPr>
    <w:rPr>
      <w:rFonts w:ascii="Times New Roman" w:hAnsi="Times New Roman" w:cs="Times New Roman"/>
      <w:spacing w:val="-3"/>
    </w:rPr>
  </w:style>
  <w:style w:type="paragraph" w:customStyle="1" w:styleId="BulletedText">
    <w:name w:val="BulletedText"/>
    <w:basedOn w:val="Normal"/>
    <w:rsid w:val="00CC027C"/>
    <w:pPr>
      <w:numPr>
        <w:numId w:val="1"/>
      </w:numPr>
      <w:suppressAutoHyphens/>
    </w:pPr>
    <w:rPr>
      <w:rFonts w:ascii="Times New Roman" w:hAnsi="Times New Roman" w:cs="Times New Roman"/>
      <w:spacing w:val="-3"/>
    </w:rPr>
  </w:style>
  <w:style w:type="paragraph" w:styleId="TOC1">
    <w:name w:val="toc 1"/>
    <w:basedOn w:val="Normal"/>
    <w:next w:val="Normal"/>
    <w:semiHidden/>
    <w:rsid w:val="00CC027C"/>
    <w:pPr>
      <w:spacing w:before="120" w:after="120"/>
    </w:pPr>
    <w:rPr>
      <w:rFonts w:ascii="Times New Roman" w:hAnsi="Times New Roman"/>
      <w:b/>
      <w:bCs/>
      <w:caps/>
      <w:u w:val="single"/>
    </w:rPr>
  </w:style>
  <w:style w:type="paragraph" w:styleId="TOC2">
    <w:name w:val="toc 2"/>
    <w:basedOn w:val="Normal"/>
    <w:next w:val="Normal"/>
    <w:semiHidden/>
    <w:rsid w:val="00CC027C"/>
    <w:pPr>
      <w:ind w:left="270"/>
    </w:pPr>
    <w:rPr>
      <w:rFonts w:ascii="Times New Roman" w:hAnsi="Times New Roman"/>
      <w:b/>
      <w:smallCaps/>
    </w:rPr>
  </w:style>
  <w:style w:type="paragraph" w:styleId="TOC3">
    <w:name w:val="toc 3"/>
    <w:basedOn w:val="Normal"/>
    <w:next w:val="Normal"/>
    <w:semiHidden/>
    <w:rsid w:val="00CC027C"/>
    <w:pPr>
      <w:ind w:left="540"/>
    </w:pPr>
    <w:rPr>
      <w:rFonts w:ascii="Times New Roman" w:hAnsi="Times New Roman"/>
      <w:iCs/>
    </w:rPr>
  </w:style>
  <w:style w:type="paragraph" w:styleId="TOC4">
    <w:name w:val="toc 4"/>
    <w:basedOn w:val="Normal"/>
    <w:next w:val="Normal"/>
    <w:semiHidden/>
    <w:rsid w:val="00CC027C"/>
    <w:pPr>
      <w:ind w:left="1134"/>
    </w:pPr>
    <w:rPr>
      <w:rFonts w:ascii="Times New Roman" w:hAnsi="Times New Roman"/>
      <w:sz w:val="20"/>
      <w:szCs w:val="21"/>
    </w:rPr>
  </w:style>
  <w:style w:type="paragraph" w:styleId="Header">
    <w:name w:val="header"/>
    <w:basedOn w:val="Normal"/>
    <w:rsid w:val="001D05BD"/>
    <w:pPr>
      <w:tabs>
        <w:tab w:val="center" w:pos="4320"/>
        <w:tab w:val="right" w:pos="8640"/>
      </w:tabs>
    </w:pPr>
  </w:style>
  <w:style w:type="paragraph" w:styleId="Footer">
    <w:name w:val="footer"/>
    <w:basedOn w:val="Normal"/>
    <w:link w:val="FooterChar"/>
    <w:uiPriority w:val="99"/>
    <w:rsid w:val="001D05BD"/>
    <w:pPr>
      <w:tabs>
        <w:tab w:val="center" w:pos="4320"/>
        <w:tab w:val="right" w:pos="8640"/>
      </w:tabs>
    </w:pPr>
    <w:rPr>
      <w:rFonts w:ascii="Arial" w:hAnsi="Arial" w:cs="Times New Roman"/>
      <w:lang w:val="en-US"/>
    </w:rPr>
  </w:style>
  <w:style w:type="paragraph" w:styleId="BalloonText">
    <w:name w:val="Balloon Text"/>
    <w:basedOn w:val="Normal"/>
    <w:semiHidden/>
    <w:rsid w:val="006661DE"/>
    <w:rPr>
      <w:rFonts w:ascii="Tahoma" w:hAnsi="Tahoma" w:cs="Tahoma"/>
      <w:sz w:val="16"/>
      <w:szCs w:val="16"/>
    </w:rPr>
  </w:style>
  <w:style w:type="character" w:styleId="Hyperlink">
    <w:name w:val="Hyperlink"/>
    <w:uiPriority w:val="99"/>
    <w:unhideWhenUsed/>
    <w:rsid w:val="00562A6B"/>
    <w:rPr>
      <w:color w:val="0000FF"/>
      <w:u w:val="single"/>
    </w:rPr>
  </w:style>
  <w:style w:type="paragraph" w:customStyle="1" w:styleId="LightGrid-Accent31">
    <w:name w:val="Light Grid - Accent 31"/>
    <w:basedOn w:val="Normal"/>
    <w:uiPriority w:val="34"/>
    <w:qFormat/>
    <w:rsid w:val="0015411D"/>
    <w:pPr>
      <w:widowControl/>
      <w:ind w:left="720"/>
    </w:pPr>
    <w:rPr>
      <w:rFonts w:eastAsia="Calibri" w:cs="Times New Roman"/>
      <w:szCs w:val="22"/>
      <w:lang w:eastAsia="en-AU"/>
    </w:rPr>
  </w:style>
  <w:style w:type="character" w:customStyle="1" w:styleId="FooterChar">
    <w:name w:val="Footer Char"/>
    <w:link w:val="Footer"/>
    <w:uiPriority w:val="99"/>
    <w:rsid w:val="004A40C7"/>
    <w:rPr>
      <w:rFonts w:ascii="Arial" w:hAnsi="Arial" w:cs="Arial"/>
      <w:sz w:val="24"/>
      <w:szCs w:val="24"/>
      <w:lang w:val="en-US"/>
    </w:rPr>
  </w:style>
  <w:style w:type="character" w:styleId="PageNumber">
    <w:name w:val="page number"/>
    <w:basedOn w:val="DefaultParagraphFont"/>
    <w:uiPriority w:val="99"/>
    <w:semiHidden/>
    <w:unhideWhenUsed/>
    <w:rsid w:val="00BF17C7"/>
  </w:style>
  <w:style w:type="paragraph" w:styleId="FootnoteText">
    <w:name w:val="footnote text"/>
    <w:basedOn w:val="Normal"/>
    <w:link w:val="FootnoteTextChar"/>
    <w:uiPriority w:val="99"/>
    <w:semiHidden/>
    <w:unhideWhenUsed/>
    <w:rsid w:val="00140AE1"/>
    <w:rPr>
      <w:rFonts w:ascii="Arial" w:hAnsi="Arial" w:cs="Times New Roman"/>
      <w:sz w:val="20"/>
      <w:szCs w:val="20"/>
      <w:lang w:val="en-US"/>
    </w:rPr>
  </w:style>
  <w:style w:type="character" w:customStyle="1" w:styleId="FootnoteTextChar">
    <w:name w:val="Footnote Text Char"/>
    <w:link w:val="FootnoteText"/>
    <w:uiPriority w:val="99"/>
    <w:semiHidden/>
    <w:rsid w:val="00140AE1"/>
    <w:rPr>
      <w:rFonts w:ascii="Arial" w:hAnsi="Arial" w:cs="Arial"/>
      <w:lang w:val="en-US"/>
    </w:rPr>
  </w:style>
  <w:style w:type="character" w:styleId="FootnoteReference">
    <w:name w:val="footnote reference"/>
    <w:uiPriority w:val="99"/>
    <w:semiHidden/>
    <w:unhideWhenUsed/>
    <w:rsid w:val="00140AE1"/>
    <w:rPr>
      <w:vertAlign w:val="superscript"/>
    </w:rPr>
  </w:style>
  <w:style w:type="character" w:styleId="CommentReference">
    <w:name w:val="annotation reference"/>
    <w:uiPriority w:val="99"/>
    <w:semiHidden/>
    <w:unhideWhenUsed/>
    <w:rsid w:val="008C343A"/>
    <w:rPr>
      <w:sz w:val="16"/>
      <w:szCs w:val="16"/>
    </w:rPr>
  </w:style>
  <w:style w:type="paragraph" w:styleId="CommentText">
    <w:name w:val="annotation text"/>
    <w:basedOn w:val="Normal"/>
    <w:link w:val="CommentTextChar"/>
    <w:uiPriority w:val="99"/>
    <w:semiHidden/>
    <w:unhideWhenUsed/>
    <w:rsid w:val="008C343A"/>
    <w:rPr>
      <w:rFonts w:cs="Times New Roman"/>
      <w:sz w:val="20"/>
      <w:szCs w:val="20"/>
    </w:rPr>
  </w:style>
  <w:style w:type="character" w:customStyle="1" w:styleId="CommentTextChar">
    <w:name w:val="Comment Text Char"/>
    <w:link w:val="CommentText"/>
    <w:uiPriority w:val="99"/>
    <w:semiHidden/>
    <w:rsid w:val="008C343A"/>
    <w:rPr>
      <w:rFonts w:ascii="Calibri" w:hAnsi="Calibri" w:cs="Arial"/>
      <w:lang w:val="en-AU"/>
    </w:rPr>
  </w:style>
  <w:style w:type="paragraph" w:styleId="CommentSubject">
    <w:name w:val="annotation subject"/>
    <w:basedOn w:val="CommentText"/>
    <w:next w:val="CommentText"/>
    <w:link w:val="CommentSubjectChar"/>
    <w:uiPriority w:val="99"/>
    <w:semiHidden/>
    <w:unhideWhenUsed/>
    <w:rsid w:val="008C343A"/>
    <w:rPr>
      <w:b/>
      <w:bCs/>
    </w:rPr>
  </w:style>
  <w:style w:type="character" w:customStyle="1" w:styleId="CommentSubjectChar">
    <w:name w:val="Comment Subject Char"/>
    <w:link w:val="CommentSubject"/>
    <w:uiPriority w:val="99"/>
    <w:semiHidden/>
    <w:rsid w:val="008C343A"/>
    <w:rPr>
      <w:rFonts w:ascii="Calibri" w:hAnsi="Calibri" w:cs="Arial"/>
      <w:b/>
      <w:bCs/>
      <w:lang w:val="en-AU"/>
    </w:rPr>
  </w:style>
  <w:style w:type="character" w:customStyle="1" w:styleId="Heading5Char">
    <w:name w:val="Heading 5 Char"/>
    <w:basedOn w:val="DefaultParagraphFont"/>
    <w:link w:val="Heading5"/>
    <w:uiPriority w:val="9"/>
    <w:semiHidden/>
    <w:rsid w:val="0027706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706A"/>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7706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706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706A"/>
    <w:rPr>
      <w:rFonts w:asciiTheme="majorHAnsi" w:eastAsiaTheme="majorEastAsia" w:hAnsiTheme="majorHAnsi" w:cstheme="majorBidi"/>
      <w:sz w:val="22"/>
      <w:szCs w:val="22"/>
      <w:lang w:eastAsia="en-US"/>
    </w:rPr>
  </w:style>
  <w:style w:type="character" w:styleId="PlaceholderText">
    <w:name w:val="Placeholder Text"/>
    <w:basedOn w:val="DefaultParagraphFont"/>
    <w:uiPriority w:val="99"/>
    <w:semiHidden/>
    <w:rsid w:val="004021BE"/>
    <w:rPr>
      <w:color w:val="808080"/>
    </w:rPr>
  </w:style>
  <w:style w:type="paragraph" w:customStyle="1" w:styleId="Action">
    <w:name w:val="Action"/>
    <w:basedOn w:val="Normal"/>
    <w:link w:val="ActionChar"/>
    <w:rsid w:val="00E12A3C"/>
    <w:rPr>
      <w:b/>
    </w:rPr>
  </w:style>
  <w:style w:type="character" w:customStyle="1" w:styleId="ActionChar">
    <w:name w:val="Action Char"/>
    <w:basedOn w:val="DefaultParagraphFont"/>
    <w:link w:val="Action"/>
    <w:rsid w:val="00E12A3C"/>
    <w:rPr>
      <w:rFonts w:ascii="Calibri" w:hAnsi="Calibri" w:cs="Arial"/>
      <w:b/>
      <w:sz w:val="22"/>
      <w:szCs w:val="24"/>
      <w:lang w:eastAsia="en-US"/>
    </w:rPr>
  </w:style>
  <w:style w:type="paragraph" w:styleId="ListParagraph">
    <w:name w:val="List Paragraph"/>
    <w:basedOn w:val="Normal"/>
    <w:uiPriority w:val="34"/>
    <w:qFormat/>
    <w:rsid w:val="00F6339E"/>
    <w:pPr>
      <w:ind w:left="720"/>
      <w:contextualSpacing/>
    </w:pPr>
  </w:style>
  <w:style w:type="paragraph" w:styleId="DocumentMap">
    <w:name w:val="Document Map"/>
    <w:basedOn w:val="Normal"/>
    <w:link w:val="DocumentMapChar"/>
    <w:uiPriority w:val="99"/>
    <w:semiHidden/>
    <w:unhideWhenUsed/>
    <w:rsid w:val="001C32BC"/>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1C32BC"/>
    <w:rPr>
      <w:sz w:val="24"/>
      <w:szCs w:val="24"/>
      <w:lang w:eastAsia="en-US"/>
    </w:rPr>
  </w:style>
  <w:style w:type="character" w:customStyle="1" w:styleId="apple-converted-space">
    <w:name w:val="apple-converted-space"/>
    <w:basedOn w:val="DefaultParagraphFont"/>
    <w:rsid w:val="000A0AD4"/>
  </w:style>
  <w:style w:type="character" w:customStyle="1" w:styleId="UnresolvedMention">
    <w:name w:val="Unresolved Mention"/>
    <w:basedOn w:val="DefaultParagraphFont"/>
    <w:uiPriority w:val="99"/>
    <w:rsid w:val="00F15BA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6663886">
      <w:bodyDiv w:val="1"/>
      <w:marLeft w:val="0"/>
      <w:marRight w:val="0"/>
      <w:marTop w:val="0"/>
      <w:marBottom w:val="0"/>
      <w:divBdr>
        <w:top w:val="none" w:sz="0" w:space="0" w:color="auto"/>
        <w:left w:val="none" w:sz="0" w:space="0" w:color="auto"/>
        <w:bottom w:val="none" w:sz="0" w:space="0" w:color="auto"/>
        <w:right w:val="none" w:sz="0" w:space="0" w:color="auto"/>
      </w:divBdr>
    </w:div>
    <w:div w:id="428813150">
      <w:bodyDiv w:val="1"/>
      <w:marLeft w:val="0"/>
      <w:marRight w:val="0"/>
      <w:marTop w:val="0"/>
      <w:marBottom w:val="0"/>
      <w:divBdr>
        <w:top w:val="none" w:sz="0" w:space="0" w:color="auto"/>
        <w:left w:val="none" w:sz="0" w:space="0" w:color="auto"/>
        <w:bottom w:val="none" w:sz="0" w:space="0" w:color="auto"/>
        <w:right w:val="none" w:sz="0" w:space="0" w:color="auto"/>
      </w:divBdr>
    </w:div>
    <w:div w:id="458184883">
      <w:bodyDiv w:val="1"/>
      <w:marLeft w:val="0"/>
      <w:marRight w:val="0"/>
      <w:marTop w:val="0"/>
      <w:marBottom w:val="0"/>
      <w:divBdr>
        <w:top w:val="none" w:sz="0" w:space="0" w:color="auto"/>
        <w:left w:val="none" w:sz="0" w:space="0" w:color="auto"/>
        <w:bottom w:val="none" w:sz="0" w:space="0" w:color="auto"/>
        <w:right w:val="none" w:sz="0" w:space="0" w:color="auto"/>
      </w:divBdr>
      <w:divsChild>
        <w:div w:id="1461455813">
          <w:marLeft w:val="0"/>
          <w:marRight w:val="0"/>
          <w:marTop w:val="0"/>
          <w:marBottom w:val="0"/>
          <w:divBdr>
            <w:top w:val="none" w:sz="0" w:space="0" w:color="auto"/>
            <w:left w:val="none" w:sz="0" w:space="0" w:color="auto"/>
            <w:bottom w:val="none" w:sz="0" w:space="0" w:color="auto"/>
            <w:right w:val="none" w:sz="0" w:space="0" w:color="auto"/>
          </w:divBdr>
          <w:divsChild>
            <w:div w:id="1178542982">
              <w:marLeft w:val="0"/>
              <w:marRight w:val="0"/>
              <w:marTop w:val="0"/>
              <w:marBottom w:val="0"/>
              <w:divBdr>
                <w:top w:val="none" w:sz="0" w:space="0" w:color="auto"/>
                <w:left w:val="none" w:sz="0" w:space="0" w:color="auto"/>
                <w:bottom w:val="none" w:sz="0" w:space="0" w:color="auto"/>
                <w:right w:val="none" w:sz="0" w:space="0" w:color="auto"/>
              </w:divBdr>
              <w:divsChild>
                <w:div w:id="1516728193">
                  <w:marLeft w:val="0"/>
                  <w:marRight w:val="0"/>
                  <w:marTop w:val="0"/>
                  <w:marBottom w:val="0"/>
                  <w:divBdr>
                    <w:top w:val="none" w:sz="0" w:space="0" w:color="auto"/>
                    <w:left w:val="none" w:sz="0" w:space="0" w:color="auto"/>
                    <w:bottom w:val="none" w:sz="0" w:space="0" w:color="auto"/>
                    <w:right w:val="none" w:sz="0" w:space="0" w:color="auto"/>
                  </w:divBdr>
                  <w:divsChild>
                    <w:div w:id="1912110528">
                      <w:marLeft w:val="0"/>
                      <w:marRight w:val="0"/>
                      <w:marTop w:val="0"/>
                      <w:marBottom w:val="0"/>
                      <w:divBdr>
                        <w:top w:val="none" w:sz="0" w:space="0" w:color="auto"/>
                        <w:left w:val="none" w:sz="0" w:space="0" w:color="auto"/>
                        <w:bottom w:val="none" w:sz="0" w:space="0" w:color="auto"/>
                        <w:right w:val="none" w:sz="0" w:space="0" w:color="auto"/>
                      </w:divBdr>
                      <w:divsChild>
                        <w:div w:id="7157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2087">
              <w:marLeft w:val="0"/>
              <w:marRight w:val="0"/>
              <w:marTop w:val="0"/>
              <w:marBottom w:val="0"/>
              <w:divBdr>
                <w:top w:val="none" w:sz="0" w:space="0" w:color="auto"/>
                <w:left w:val="none" w:sz="0" w:space="0" w:color="auto"/>
                <w:bottom w:val="none" w:sz="0" w:space="0" w:color="auto"/>
                <w:right w:val="none" w:sz="0" w:space="0" w:color="auto"/>
              </w:divBdr>
              <w:divsChild>
                <w:div w:id="1883251180">
                  <w:marLeft w:val="0"/>
                  <w:marRight w:val="0"/>
                  <w:marTop w:val="0"/>
                  <w:marBottom w:val="0"/>
                  <w:divBdr>
                    <w:top w:val="none" w:sz="0" w:space="0" w:color="auto"/>
                    <w:left w:val="none" w:sz="0" w:space="0" w:color="auto"/>
                    <w:bottom w:val="none" w:sz="0" w:space="0" w:color="auto"/>
                    <w:right w:val="none" w:sz="0" w:space="0" w:color="auto"/>
                  </w:divBdr>
                  <w:divsChild>
                    <w:div w:id="396129151">
                      <w:marLeft w:val="0"/>
                      <w:marRight w:val="0"/>
                      <w:marTop w:val="0"/>
                      <w:marBottom w:val="0"/>
                      <w:divBdr>
                        <w:top w:val="none" w:sz="0" w:space="0" w:color="auto"/>
                        <w:left w:val="none" w:sz="0" w:space="0" w:color="auto"/>
                        <w:bottom w:val="none" w:sz="0" w:space="0" w:color="auto"/>
                        <w:right w:val="none" w:sz="0" w:space="0" w:color="auto"/>
                      </w:divBdr>
                      <w:divsChild>
                        <w:div w:id="16223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70919">
      <w:bodyDiv w:val="1"/>
      <w:marLeft w:val="0"/>
      <w:marRight w:val="0"/>
      <w:marTop w:val="0"/>
      <w:marBottom w:val="0"/>
      <w:divBdr>
        <w:top w:val="none" w:sz="0" w:space="0" w:color="auto"/>
        <w:left w:val="none" w:sz="0" w:space="0" w:color="auto"/>
        <w:bottom w:val="none" w:sz="0" w:space="0" w:color="auto"/>
        <w:right w:val="none" w:sz="0" w:space="0" w:color="auto"/>
      </w:divBdr>
    </w:div>
    <w:div w:id="579364929">
      <w:bodyDiv w:val="1"/>
      <w:marLeft w:val="0"/>
      <w:marRight w:val="0"/>
      <w:marTop w:val="0"/>
      <w:marBottom w:val="0"/>
      <w:divBdr>
        <w:top w:val="none" w:sz="0" w:space="0" w:color="auto"/>
        <w:left w:val="none" w:sz="0" w:space="0" w:color="auto"/>
        <w:bottom w:val="none" w:sz="0" w:space="0" w:color="auto"/>
        <w:right w:val="none" w:sz="0" w:space="0" w:color="auto"/>
      </w:divBdr>
    </w:div>
    <w:div w:id="1130366451">
      <w:bodyDiv w:val="1"/>
      <w:marLeft w:val="0"/>
      <w:marRight w:val="0"/>
      <w:marTop w:val="0"/>
      <w:marBottom w:val="0"/>
      <w:divBdr>
        <w:top w:val="none" w:sz="0" w:space="0" w:color="auto"/>
        <w:left w:val="none" w:sz="0" w:space="0" w:color="auto"/>
        <w:bottom w:val="none" w:sz="0" w:space="0" w:color="auto"/>
        <w:right w:val="none" w:sz="0" w:space="0" w:color="auto"/>
      </w:divBdr>
    </w:div>
    <w:div w:id="1270316163">
      <w:bodyDiv w:val="1"/>
      <w:marLeft w:val="0"/>
      <w:marRight w:val="0"/>
      <w:marTop w:val="0"/>
      <w:marBottom w:val="0"/>
      <w:divBdr>
        <w:top w:val="none" w:sz="0" w:space="0" w:color="auto"/>
        <w:left w:val="none" w:sz="0" w:space="0" w:color="auto"/>
        <w:bottom w:val="none" w:sz="0" w:space="0" w:color="auto"/>
        <w:right w:val="none" w:sz="0" w:space="0" w:color="auto"/>
      </w:divBdr>
    </w:div>
    <w:div w:id="1361782127">
      <w:bodyDiv w:val="1"/>
      <w:marLeft w:val="0"/>
      <w:marRight w:val="0"/>
      <w:marTop w:val="0"/>
      <w:marBottom w:val="0"/>
      <w:divBdr>
        <w:top w:val="none" w:sz="0" w:space="0" w:color="auto"/>
        <w:left w:val="none" w:sz="0" w:space="0" w:color="auto"/>
        <w:bottom w:val="none" w:sz="0" w:space="0" w:color="auto"/>
        <w:right w:val="none" w:sz="0" w:space="0" w:color="auto"/>
      </w:divBdr>
      <w:divsChild>
        <w:div w:id="1951619691">
          <w:marLeft w:val="0"/>
          <w:marRight w:val="0"/>
          <w:marTop w:val="0"/>
          <w:marBottom w:val="0"/>
          <w:divBdr>
            <w:top w:val="none" w:sz="0" w:space="0" w:color="auto"/>
            <w:left w:val="none" w:sz="0" w:space="0" w:color="auto"/>
            <w:bottom w:val="none" w:sz="0" w:space="0" w:color="auto"/>
            <w:right w:val="none" w:sz="0" w:space="0" w:color="auto"/>
          </w:divBdr>
          <w:divsChild>
            <w:div w:id="948051259">
              <w:marLeft w:val="0"/>
              <w:marRight w:val="0"/>
              <w:marTop w:val="0"/>
              <w:marBottom w:val="0"/>
              <w:divBdr>
                <w:top w:val="none" w:sz="0" w:space="0" w:color="auto"/>
                <w:left w:val="none" w:sz="0" w:space="0" w:color="auto"/>
                <w:bottom w:val="none" w:sz="0" w:space="0" w:color="auto"/>
                <w:right w:val="none" w:sz="0" w:space="0" w:color="auto"/>
              </w:divBdr>
              <w:divsChild>
                <w:div w:id="1816724151">
                  <w:marLeft w:val="0"/>
                  <w:marRight w:val="0"/>
                  <w:marTop w:val="0"/>
                  <w:marBottom w:val="0"/>
                  <w:divBdr>
                    <w:top w:val="none" w:sz="0" w:space="0" w:color="auto"/>
                    <w:left w:val="none" w:sz="0" w:space="0" w:color="auto"/>
                    <w:bottom w:val="none" w:sz="0" w:space="0" w:color="auto"/>
                    <w:right w:val="none" w:sz="0" w:space="0" w:color="auto"/>
                  </w:divBdr>
                  <w:divsChild>
                    <w:div w:id="9685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9615">
              <w:marLeft w:val="0"/>
              <w:marRight w:val="0"/>
              <w:marTop w:val="0"/>
              <w:marBottom w:val="0"/>
              <w:divBdr>
                <w:top w:val="none" w:sz="0" w:space="0" w:color="auto"/>
                <w:left w:val="none" w:sz="0" w:space="0" w:color="auto"/>
                <w:bottom w:val="none" w:sz="0" w:space="0" w:color="auto"/>
                <w:right w:val="none" w:sz="0" w:space="0" w:color="auto"/>
              </w:divBdr>
              <w:divsChild>
                <w:div w:id="733700408">
                  <w:marLeft w:val="0"/>
                  <w:marRight w:val="0"/>
                  <w:marTop w:val="0"/>
                  <w:marBottom w:val="0"/>
                  <w:divBdr>
                    <w:top w:val="none" w:sz="0" w:space="0" w:color="auto"/>
                    <w:left w:val="none" w:sz="0" w:space="0" w:color="auto"/>
                    <w:bottom w:val="none" w:sz="0" w:space="0" w:color="auto"/>
                    <w:right w:val="none" w:sz="0" w:space="0" w:color="auto"/>
                  </w:divBdr>
                  <w:divsChild>
                    <w:div w:id="17818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294">
              <w:marLeft w:val="0"/>
              <w:marRight w:val="0"/>
              <w:marTop w:val="0"/>
              <w:marBottom w:val="0"/>
              <w:divBdr>
                <w:top w:val="none" w:sz="0" w:space="0" w:color="auto"/>
                <w:left w:val="none" w:sz="0" w:space="0" w:color="auto"/>
                <w:bottom w:val="none" w:sz="0" w:space="0" w:color="auto"/>
                <w:right w:val="none" w:sz="0" w:space="0" w:color="auto"/>
              </w:divBdr>
              <w:divsChild>
                <w:div w:id="1473325811">
                  <w:marLeft w:val="0"/>
                  <w:marRight w:val="0"/>
                  <w:marTop w:val="0"/>
                  <w:marBottom w:val="0"/>
                  <w:divBdr>
                    <w:top w:val="none" w:sz="0" w:space="0" w:color="auto"/>
                    <w:left w:val="none" w:sz="0" w:space="0" w:color="auto"/>
                    <w:bottom w:val="none" w:sz="0" w:space="0" w:color="auto"/>
                    <w:right w:val="none" w:sz="0" w:space="0" w:color="auto"/>
                  </w:divBdr>
                  <w:divsChild>
                    <w:div w:id="3853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8988">
              <w:marLeft w:val="0"/>
              <w:marRight w:val="0"/>
              <w:marTop w:val="0"/>
              <w:marBottom w:val="0"/>
              <w:divBdr>
                <w:top w:val="none" w:sz="0" w:space="0" w:color="auto"/>
                <w:left w:val="none" w:sz="0" w:space="0" w:color="auto"/>
                <w:bottom w:val="none" w:sz="0" w:space="0" w:color="auto"/>
                <w:right w:val="none" w:sz="0" w:space="0" w:color="auto"/>
              </w:divBdr>
              <w:divsChild>
                <w:div w:id="1749762585">
                  <w:marLeft w:val="0"/>
                  <w:marRight w:val="0"/>
                  <w:marTop w:val="0"/>
                  <w:marBottom w:val="0"/>
                  <w:divBdr>
                    <w:top w:val="none" w:sz="0" w:space="0" w:color="auto"/>
                    <w:left w:val="none" w:sz="0" w:space="0" w:color="auto"/>
                    <w:bottom w:val="none" w:sz="0" w:space="0" w:color="auto"/>
                    <w:right w:val="none" w:sz="0" w:space="0" w:color="auto"/>
                  </w:divBdr>
                  <w:divsChild>
                    <w:div w:id="942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7690">
      <w:bodyDiv w:val="1"/>
      <w:marLeft w:val="0"/>
      <w:marRight w:val="0"/>
      <w:marTop w:val="0"/>
      <w:marBottom w:val="0"/>
      <w:divBdr>
        <w:top w:val="none" w:sz="0" w:space="0" w:color="auto"/>
        <w:left w:val="none" w:sz="0" w:space="0" w:color="auto"/>
        <w:bottom w:val="none" w:sz="0" w:space="0" w:color="auto"/>
        <w:right w:val="none" w:sz="0" w:space="0" w:color="auto"/>
      </w:divBdr>
      <w:divsChild>
        <w:div w:id="1270116282">
          <w:marLeft w:val="0"/>
          <w:marRight w:val="0"/>
          <w:marTop w:val="0"/>
          <w:marBottom w:val="0"/>
          <w:divBdr>
            <w:top w:val="none" w:sz="0" w:space="0" w:color="auto"/>
            <w:left w:val="none" w:sz="0" w:space="0" w:color="auto"/>
            <w:bottom w:val="none" w:sz="0" w:space="0" w:color="auto"/>
            <w:right w:val="none" w:sz="0" w:space="0" w:color="auto"/>
          </w:divBdr>
          <w:divsChild>
            <w:div w:id="1090154682">
              <w:marLeft w:val="0"/>
              <w:marRight w:val="0"/>
              <w:marTop w:val="0"/>
              <w:marBottom w:val="0"/>
              <w:divBdr>
                <w:top w:val="none" w:sz="0" w:space="0" w:color="auto"/>
                <w:left w:val="none" w:sz="0" w:space="0" w:color="auto"/>
                <w:bottom w:val="none" w:sz="0" w:space="0" w:color="auto"/>
                <w:right w:val="none" w:sz="0" w:space="0" w:color="auto"/>
              </w:divBdr>
              <w:divsChild>
                <w:div w:id="239758912">
                  <w:marLeft w:val="0"/>
                  <w:marRight w:val="0"/>
                  <w:marTop w:val="0"/>
                  <w:marBottom w:val="0"/>
                  <w:divBdr>
                    <w:top w:val="none" w:sz="0" w:space="0" w:color="auto"/>
                    <w:left w:val="none" w:sz="0" w:space="0" w:color="auto"/>
                    <w:bottom w:val="none" w:sz="0" w:space="0" w:color="auto"/>
                    <w:right w:val="none" w:sz="0" w:space="0" w:color="auto"/>
                  </w:divBdr>
                  <w:divsChild>
                    <w:div w:id="7507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880">
      <w:bodyDiv w:val="1"/>
      <w:marLeft w:val="0"/>
      <w:marRight w:val="0"/>
      <w:marTop w:val="0"/>
      <w:marBottom w:val="0"/>
      <w:divBdr>
        <w:top w:val="none" w:sz="0" w:space="0" w:color="auto"/>
        <w:left w:val="none" w:sz="0" w:space="0" w:color="auto"/>
        <w:bottom w:val="none" w:sz="0" w:space="0" w:color="auto"/>
        <w:right w:val="none" w:sz="0" w:space="0" w:color="auto"/>
      </w:divBdr>
    </w:div>
    <w:div w:id="203276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LEP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528D-751E-4B2B-AA92-A0006019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LEPS Minutes Template</Template>
  <TotalTime>174</TotalTime>
  <Pages>5</Pages>
  <Words>1407</Words>
  <Characters>8025</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Agenda GM May 5 (final) (31444131).DOCX</vt:lpstr>
    </vt:vector>
  </TitlesOfParts>
  <Company>Pre-Installed Computer</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GM May 5 (final) (31444131).DOCX</dc:title>
  <dc:subject>SPK \ 31444131</dc:subject>
  <dc:creator>admin</dc:creator>
  <cp:keywords>LEPS, PnC</cp:keywords>
  <cp:lastModifiedBy>PATRICK KEANE</cp:lastModifiedBy>
  <cp:revision>13</cp:revision>
  <cp:lastPrinted>2018-03-27T23:03:00Z</cp:lastPrinted>
  <dcterms:created xsi:type="dcterms:W3CDTF">2018-03-27T08:35:00Z</dcterms:created>
  <dcterms:modified xsi:type="dcterms:W3CDTF">2018-03-27T23:11:00Z</dcterms:modified>
</cp:coreProperties>
</file>